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29" w:rsidRDefault="00376529" w:rsidP="002D3875">
      <w:pPr>
        <w:jc w:val="center"/>
        <w:rPr>
          <w:rFonts w:ascii="Calibri" w:hAnsi="Calibri"/>
          <w:b/>
          <w:sz w:val="28"/>
          <w:szCs w:val="22"/>
        </w:rPr>
      </w:pPr>
      <w:proofErr w:type="spellStart"/>
      <w:r w:rsidRPr="001A559D">
        <w:rPr>
          <w:rFonts w:ascii="Calibri" w:hAnsi="Calibri"/>
          <w:b/>
          <w:sz w:val="28"/>
          <w:szCs w:val="22"/>
        </w:rPr>
        <w:t>Könyvheti</w:t>
      </w:r>
      <w:proofErr w:type="spellEnd"/>
      <w:r w:rsidRPr="001A559D">
        <w:rPr>
          <w:rFonts w:ascii="Calibri" w:hAnsi="Calibri"/>
          <w:b/>
          <w:sz w:val="28"/>
          <w:szCs w:val="22"/>
        </w:rPr>
        <w:t xml:space="preserve"> </w:t>
      </w:r>
      <w:proofErr w:type="spellStart"/>
      <w:r w:rsidRPr="001A559D">
        <w:rPr>
          <w:rFonts w:ascii="Calibri" w:hAnsi="Calibri"/>
          <w:b/>
          <w:sz w:val="28"/>
          <w:szCs w:val="22"/>
        </w:rPr>
        <w:t>Totó</w:t>
      </w:r>
      <w:proofErr w:type="spellEnd"/>
    </w:p>
    <w:p w:rsidR="001A559D" w:rsidRDefault="001A559D" w:rsidP="002D3875">
      <w:pPr>
        <w:jc w:val="center"/>
        <w:rPr>
          <w:rFonts w:ascii="Calibri" w:hAnsi="Calibri"/>
          <w:b/>
          <w:sz w:val="28"/>
          <w:szCs w:val="22"/>
        </w:rPr>
      </w:pPr>
    </w:p>
    <w:p w:rsidR="001A559D" w:rsidRPr="001A559D" w:rsidRDefault="001A559D" w:rsidP="002D3875">
      <w:pPr>
        <w:jc w:val="center"/>
        <w:rPr>
          <w:rStyle w:val="Kiemels2"/>
          <w:rFonts w:ascii="Verdana" w:hAnsi="Verdana"/>
          <w:color w:val="333333"/>
          <w:sz w:val="18"/>
        </w:rPr>
      </w:pP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O</w:t>
      </w:r>
      <w:r w:rsidRPr="001A559D">
        <w:rPr>
          <w:rStyle w:val="Kiemels2"/>
          <w:rFonts w:ascii="Verdana" w:hAnsi="Verdana"/>
          <w:color w:val="333333"/>
          <w:sz w:val="18"/>
        </w:rPr>
        <w:t>lvasd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el </w:t>
      </w:r>
      <w:proofErr w:type="spellStart"/>
      <w:proofErr w:type="gramStart"/>
      <w:r w:rsidRPr="001A559D">
        <w:rPr>
          <w:rStyle w:val="Kiemels2"/>
          <w:rFonts w:ascii="Verdana" w:hAnsi="Verdana"/>
          <w:color w:val="333333"/>
          <w:sz w:val="18"/>
        </w:rPr>
        <w:t>az</w:t>
      </w:r>
      <w:proofErr w:type="spellEnd"/>
      <w:proofErr w:type="gram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újdonságokból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kiemelt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részleteket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hyperlink r:id="rId6" w:history="1">
        <w:proofErr w:type="spellStart"/>
        <w:r w:rsidRPr="001A559D">
          <w:rPr>
            <w:rStyle w:val="Kiemels2"/>
            <w:rFonts w:ascii="Verdana" w:hAnsi="Verdana"/>
            <w:color w:val="333333"/>
            <w:sz w:val="18"/>
          </w:rPr>
          <w:t>honlapunkon</w:t>
        </w:r>
        <w:proofErr w:type="spellEnd"/>
      </w:hyperlink>
      <w:r w:rsidRPr="001A559D">
        <w:rPr>
          <w:rStyle w:val="Kiemels2"/>
          <w:rFonts w:ascii="Verdana" w:hAnsi="Verdana"/>
          <w:color w:val="333333"/>
          <w:sz w:val="18"/>
        </w:rPr>
        <w:t xml:space="preserve">, </w:t>
      </w:r>
      <w:proofErr w:type="spellStart"/>
      <w:r>
        <w:rPr>
          <w:rStyle w:val="Kiemels2"/>
          <w:rFonts w:ascii="Verdana" w:hAnsi="Verdana"/>
          <w:color w:val="333333"/>
          <w:sz w:val="18"/>
        </w:rPr>
        <w:t>jelöld</w:t>
      </w:r>
      <w:proofErr w:type="spellEnd"/>
      <w:r>
        <w:rPr>
          <w:rStyle w:val="Kiemels2"/>
          <w:rFonts w:ascii="Verdana" w:hAnsi="Verdana"/>
          <w:color w:val="333333"/>
          <w:sz w:val="18"/>
        </w:rPr>
        <w:t xml:space="preserve"> meg </w:t>
      </w:r>
      <w:proofErr w:type="spellStart"/>
      <w:r>
        <w:rPr>
          <w:rStyle w:val="Kiemels2"/>
          <w:rFonts w:ascii="Verdana" w:hAnsi="Verdana"/>
          <w:color w:val="333333"/>
          <w:sz w:val="18"/>
        </w:rPr>
        <w:t>az</w:t>
      </w:r>
      <w:proofErr w:type="spellEnd"/>
      <w:r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>
        <w:rPr>
          <w:rStyle w:val="Kiemels2"/>
          <w:rFonts w:ascii="Verdana" w:hAnsi="Verdana"/>
          <w:color w:val="333333"/>
          <w:sz w:val="18"/>
        </w:rPr>
        <w:t>alábbi</w:t>
      </w:r>
      <w:proofErr w:type="spellEnd"/>
      <w:r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>
        <w:rPr>
          <w:rStyle w:val="Kiemels2"/>
          <w:rFonts w:ascii="Verdana" w:hAnsi="Verdana"/>
          <w:color w:val="333333"/>
          <w:sz w:val="18"/>
        </w:rPr>
        <w:t>totóban</w:t>
      </w:r>
      <w:proofErr w:type="spellEnd"/>
      <w:r>
        <w:rPr>
          <w:rStyle w:val="Kiemels2"/>
          <w:rFonts w:ascii="Verdana" w:hAnsi="Verdana"/>
          <w:color w:val="333333"/>
          <w:sz w:val="18"/>
        </w:rPr>
        <w:t xml:space="preserve">, </w:t>
      </w:r>
      <w:proofErr w:type="spellStart"/>
      <w:r>
        <w:rPr>
          <w:rStyle w:val="Kiemels2"/>
          <w:rFonts w:ascii="Verdana" w:hAnsi="Verdana"/>
          <w:color w:val="333333"/>
          <w:sz w:val="18"/>
        </w:rPr>
        <w:t>hogy</w:t>
      </w:r>
      <w:proofErr w:type="spellEnd"/>
      <w:r>
        <w:rPr>
          <w:rStyle w:val="Kiemels2"/>
          <w:rFonts w:ascii="Verdana" w:hAnsi="Verdana"/>
          <w:color w:val="333333"/>
          <w:sz w:val="18"/>
        </w:rPr>
        <w:t xml:space="preserve"> </w:t>
      </w:r>
      <w:bookmarkStart w:id="0" w:name="_GoBack"/>
      <w:bookmarkEnd w:id="0"/>
      <w:proofErr w:type="spellStart"/>
      <w:r>
        <w:rPr>
          <w:rStyle w:val="Kiemels2"/>
          <w:rFonts w:ascii="Verdana" w:hAnsi="Verdana"/>
          <w:color w:val="333333"/>
          <w:sz w:val="18"/>
        </w:rPr>
        <w:t>melyik</w:t>
      </w:r>
      <w:proofErr w:type="spellEnd"/>
      <w:r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>
        <w:rPr>
          <w:rStyle w:val="Kiemels2"/>
          <w:rFonts w:ascii="Verdana" w:hAnsi="Verdana"/>
          <w:color w:val="333333"/>
          <w:sz w:val="18"/>
        </w:rPr>
        <w:t>részlet</w:t>
      </w:r>
      <w:proofErr w:type="spellEnd"/>
      <w:r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>
        <w:rPr>
          <w:rStyle w:val="Kiemels2"/>
          <w:rFonts w:ascii="Verdana" w:hAnsi="Verdana"/>
          <w:color w:val="333333"/>
          <w:sz w:val="18"/>
        </w:rPr>
        <w:t>melyik</w:t>
      </w:r>
      <w:proofErr w:type="spellEnd"/>
      <w:r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>
        <w:rPr>
          <w:rStyle w:val="Kiemels2"/>
          <w:rFonts w:ascii="Verdana" w:hAnsi="Verdana"/>
          <w:color w:val="333333"/>
          <w:sz w:val="18"/>
        </w:rPr>
        <w:t>könyvből</w:t>
      </w:r>
      <w:proofErr w:type="spellEnd"/>
      <w:r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>
        <w:rPr>
          <w:rStyle w:val="Kiemels2"/>
          <w:rFonts w:ascii="Verdana" w:hAnsi="Verdana"/>
          <w:color w:val="333333"/>
          <w:sz w:val="18"/>
        </w:rPr>
        <w:t>való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,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és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r w:rsidRPr="001A559D">
        <w:rPr>
          <w:rStyle w:val="Kiemels2"/>
          <w:rFonts w:ascii="Verdana" w:hAnsi="Verdana"/>
          <w:color w:val="333333"/>
          <w:sz w:val="18"/>
        </w:rPr>
        <w:t xml:space="preserve">add le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megfejtésed</w:t>
      </w:r>
      <w:r w:rsidRPr="001A559D">
        <w:rPr>
          <w:rStyle w:val="Kiemels2"/>
          <w:rFonts w:ascii="Verdana" w:hAnsi="Verdana"/>
          <w:color w:val="333333"/>
          <w:sz w:val="18"/>
        </w:rPr>
        <w:t>et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a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Vörösmarty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téren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r w:rsidRPr="001A559D">
        <w:rPr>
          <w:rStyle w:val="Kiemels2"/>
          <w:rFonts w:ascii="Verdana" w:hAnsi="Verdana"/>
          <w:color w:val="333333"/>
          <w:sz w:val="18"/>
        </w:rPr>
        <w:t xml:space="preserve">a </w:t>
      </w:r>
      <w:r w:rsidRPr="001A559D">
        <w:rPr>
          <w:rStyle w:val="Kiemels2"/>
          <w:rFonts w:ascii="Verdana" w:hAnsi="Verdana"/>
          <w:color w:val="333333"/>
          <w:sz w:val="18"/>
        </w:rPr>
        <w:t xml:space="preserve">Typotex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standjánál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. </w:t>
      </w:r>
    </w:p>
    <w:p w:rsidR="001A559D" w:rsidRPr="001A559D" w:rsidRDefault="001A559D" w:rsidP="002D3875">
      <w:pPr>
        <w:jc w:val="center"/>
        <w:rPr>
          <w:rFonts w:ascii="Calibri" w:hAnsi="Calibri"/>
          <w:b/>
          <w:sz w:val="24"/>
          <w:szCs w:val="22"/>
        </w:rPr>
      </w:pPr>
      <w:r w:rsidRPr="001A559D">
        <w:rPr>
          <w:rStyle w:val="Kiemels2"/>
          <w:rFonts w:ascii="Verdana" w:hAnsi="Verdana"/>
          <w:color w:val="333333"/>
          <w:sz w:val="18"/>
        </w:rPr>
        <w:t xml:space="preserve">A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résztvevők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között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értékes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könyvcsomag</w:t>
      </w:r>
      <w:r w:rsidRPr="001A559D">
        <w:rPr>
          <w:rStyle w:val="Kiemels2"/>
          <w:rFonts w:ascii="Verdana" w:hAnsi="Verdana"/>
          <w:color w:val="333333"/>
          <w:sz w:val="18"/>
        </w:rPr>
        <w:t>okat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sorsolunk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 xml:space="preserve"> </w:t>
      </w:r>
      <w:proofErr w:type="spellStart"/>
      <w:r w:rsidRPr="001A559D">
        <w:rPr>
          <w:rStyle w:val="Kiemels2"/>
          <w:rFonts w:ascii="Verdana" w:hAnsi="Verdana"/>
          <w:color w:val="333333"/>
          <w:sz w:val="18"/>
        </w:rPr>
        <w:t>ki</w:t>
      </w:r>
      <w:proofErr w:type="spellEnd"/>
      <w:r w:rsidRPr="001A559D">
        <w:rPr>
          <w:rStyle w:val="Kiemels2"/>
          <w:rFonts w:ascii="Verdana" w:hAnsi="Verdana"/>
          <w:color w:val="333333"/>
          <w:sz w:val="18"/>
        </w:rPr>
        <w:t>!</w:t>
      </w:r>
    </w:p>
    <w:p w:rsidR="00376529" w:rsidRPr="00376529" w:rsidRDefault="00376529" w:rsidP="009E3436">
      <w:pPr>
        <w:rPr>
          <w:rFonts w:ascii="Calibri" w:hAnsi="Calibri"/>
          <w:sz w:val="22"/>
          <w:szCs w:val="22"/>
        </w:rPr>
      </w:pPr>
    </w:p>
    <w:p w:rsidR="00B47A53" w:rsidRPr="001A559D" w:rsidRDefault="00B47A53" w:rsidP="009E3436">
      <w:pPr>
        <w:rPr>
          <w:rFonts w:ascii="Calibri" w:hAnsi="Calibri"/>
          <w:szCs w:val="22"/>
        </w:rPr>
      </w:pPr>
      <w:r w:rsidRPr="001A559D">
        <w:rPr>
          <w:rFonts w:ascii="Calibri" w:hAnsi="Calibri"/>
          <w:szCs w:val="22"/>
        </w:rPr>
        <w:t>1.</w:t>
      </w:r>
      <w:r w:rsidR="002D3875" w:rsidRPr="001A559D">
        <w:rPr>
          <w:rFonts w:ascii="Calibri" w:hAnsi="Calibri"/>
          <w:szCs w:val="22"/>
        </w:rPr>
        <w:t xml:space="preserve"> </w:t>
      </w:r>
      <w:r w:rsidRPr="001A559D">
        <w:rPr>
          <w:rFonts w:ascii="Calibri" w:hAnsi="Calibri"/>
          <w:szCs w:val="22"/>
        </w:rPr>
        <w:t xml:space="preserve">A </w:t>
      </w:r>
      <w:proofErr w:type="spellStart"/>
      <w:r w:rsidRPr="001A559D">
        <w:rPr>
          <w:rFonts w:ascii="Calibri" w:hAnsi="Calibri"/>
          <w:szCs w:val="22"/>
        </w:rPr>
        <w:t>lényeg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proofErr w:type="gramStart"/>
      <w:r w:rsidRPr="001A559D">
        <w:rPr>
          <w:rFonts w:ascii="Calibri" w:hAnsi="Calibri"/>
          <w:szCs w:val="22"/>
        </w:rPr>
        <w:t>az</w:t>
      </w:r>
      <w:proofErr w:type="spellEnd"/>
      <w:proofErr w:type="gramEnd"/>
      <w:r w:rsidRPr="001A559D">
        <w:rPr>
          <w:rFonts w:ascii="Calibri" w:hAnsi="Calibri"/>
          <w:szCs w:val="22"/>
        </w:rPr>
        <w:t xml:space="preserve">, </w:t>
      </w:r>
      <w:proofErr w:type="spellStart"/>
      <w:r w:rsidRPr="001A559D">
        <w:rPr>
          <w:rFonts w:ascii="Calibri" w:hAnsi="Calibri"/>
          <w:szCs w:val="22"/>
        </w:rPr>
        <w:t>hogy</w:t>
      </w:r>
      <w:proofErr w:type="spellEnd"/>
      <w:r w:rsidRPr="001A559D">
        <w:rPr>
          <w:rFonts w:ascii="Calibri" w:hAnsi="Calibri"/>
          <w:szCs w:val="22"/>
        </w:rPr>
        <w:t xml:space="preserve"> a </w:t>
      </w:r>
      <w:proofErr w:type="spellStart"/>
      <w:r w:rsidRPr="001A559D">
        <w:rPr>
          <w:rFonts w:ascii="Calibri" w:hAnsi="Calibri"/>
          <w:szCs w:val="22"/>
        </w:rPr>
        <w:t>terepmunka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gyakran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sokkal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inkább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kísérlet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arra</w:t>
      </w:r>
      <w:proofErr w:type="spellEnd"/>
      <w:r w:rsidRPr="001A559D">
        <w:rPr>
          <w:rFonts w:ascii="Calibri" w:hAnsi="Calibri"/>
          <w:szCs w:val="22"/>
        </w:rPr>
        <w:t xml:space="preserve">, </w:t>
      </w:r>
      <w:proofErr w:type="spellStart"/>
      <w:r w:rsidRPr="001A559D">
        <w:rPr>
          <w:rFonts w:ascii="Calibri" w:hAnsi="Calibri"/>
          <w:szCs w:val="22"/>
        </w:rPr>
        <w:t>hogy</w:t>
      </w:r>
      <w:proofErr w:type="spellEnd"/>
      <w:r w:rsidRPr="001A559D">
        <w:rPr>
          <w:rFonts w:ascii="Calibri" w:hAnsi="Calibri"/>
          <w:szCs w:val="22"/>
        </w:rPr>
        <w:t xml:space="preserve"> a </w:t>
      </w:r>
      <w:proofErr w:type="spellStart"/>
      <w:r w:rsidRPr="001A559D">
        <w:rPr>
          <w:rFonts w:ascii="Calibri" w:hAnsi="Calibri"/>
          <w:szCs w:val="22"/>
        </w:rPr>
        <w:t>kutató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megoldja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az</w:t>
      </w:r>
      <w:proofErr w:type="spellEnd"/>
      <w:r w:rsidRPr="001A559D">
        <w:rPr>
          <w:rFonts w:ascii="Calibri" w:hAnsi="Calibri"/>
          <w:szCs w:val="22"/>
        </w:rPr>
        <w:t xml:space="preserve"> ő </w:t>
      </w:r>
      <w:proofErr w:type="spellStart"/>
      <w:r w:rsidRPr="001A559D">
        <w:rPr>
          <w:rFonts w:ascii="Calibri" w:hAnsi="Calibri"/>
          <w:szCs w:val="22"/>
        </w:rPr>
        <w:t>saját</w:t>
      </w:r>
      <w:proofErr w:type="spellEnd"/>
      <w:r w:rsidRPr="001A559D">
        <w:rPr>
          <w:rFonts w:ascii="Calibri" w:hAnsi="Calibri"/>
          <w:szCs w:val="22"/>
        </w:rPr>
        <w:t xml:space="preserve">, </w:t>
      </w:r>
      <w:proofErr w:type="spellStart"/>
      <w:r w:rsidRPr="001A559D">
        <w:rPr>
          <w:rFonts w:ascii="Calibri" w:hAnsi="Calibri"/>
          <w:szCs w:val="22"/>
        </w:rPr>
        <w:t>nagyon</w:t>
      </w:r>
      <w:proofErr w:type="spellEnd"/>
      <w:r w:rsidRPr="001A559D">
        <w:rPr>
          <w:rFonts w:ascii="Calibri" w:hAnsi="Calibri"/>
          <w:szCs w:val="22"/>
        </w:rPr>
        <w:t xml:space="preserve"> is </w:t>
      </w:r>
      <w:proofErr w:type="spellStart"/>
      <w:r w:rsidRPr="001A559D">
        <w:rPr>
          <w:rFonts w:ascii="Calibri" w:hAnsi="Calibri"/>
          <w:szCs w:val="22"/>
        </w:rPr>
        <w:t>személyes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problémáit</w:t>
      </w:r>
      <w:proofErr w:type="spellEnd"/>
      <w:r w:rsidRPr="001A559D">
        <w:rPr>
          <w:rFonts w:ascii="Calibri" w:hAnsi="Calibri"/>
          <w:szCs w:val="22"/>
        </w:rPr>
        <w:t xml:space="preserve">, </w:t>
      </w:r>
      <w:proofErr w:type="spellStart"/>
      <w:r w:rsidRPr="001A559D">
        <w:rPr>
          <w:rFonts w:ascii="Calibri" w:hAnsi="Calibri"/>
          <w:szCs w:val="22"/>
        </w:rPr>
        <w:t>mintsem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hogy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megértsen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más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kultúrákat</w:t>
      </w:r>
      <w:proofErr w:type="spellEnd"/>
      <w:r w:rsidRPr="001A559D">
        <w:rPr>
          <w:rFonts w:ascii="Calibri" w:hAnsi="Calibri"/>
          <w:szCs w:val="22"/>
        </w:rPr>
        <w:t>.</w:t>
      </w:r>
    </w:p>
    <w:p w:rsidR="00B47A53" w:rsidRPr="001A559D" w:rsidRDefault="00B47A53" w:rsidP="009E3436">
      <w:pPr>
        <w:rPr>
          <w:rFonts w:ascii="Calibri" w:hAnsi="Calibri"/>
          <w:szCs w:val="22"/>
        </w:rPr>
      </w:pPr>
    </w:p>
    <w:p w:rsidR="00B47A53" w:rsidRPr="001A559D" w:rsidRDefault="00B47A53" w:rsidP="009E3436">
      <w:pPr>
        <w:rPr>
          <w:rFonts w:ascii="Calibri" w:hAnsi="Calibri"/>
          <w:szCs w:val="22"/>
        </w:rPr>
      </w:pPr>
      <w:r w:rsidRPr="001A559D">
        <w:rPr>
          <w:rFonts w:ascii="Calibri" w:hAnsi="Calibri"/>
          <w:szCs w:val="22"/>
        </w:rPr>
        <w:t>2.</w:t>
      </w:r>
      <w:r w:rsidR="002D3875" w:rsidRPr="001A559D">
        <w:rPr>
          <w:rFonts w:ascii="Calibri" w:hAnsi="Calibri"/>
          <w:szCs w:val="22"/>
        </w:rPr>
        <w:t xml:space="preserve"> </w:t>
      </w:r>
      <w:r w:rsidRPr="001A559D">
        <w:rPr>
          <w:rFonts w:ascii="Calibri" w:hAnsi="Calibri"/>
          <w:szCs w:val="22"/>
        </w:rPr>
        <w:t xml:space="preserve">De ha a </w:t>
      </w:r>
      <w:proofErr w:type="spellStart"/>
      <w:r w:rsidRPr="001A559D">
        <w:rPr>
          <w:rFonts w:ascii="Calibri" w:hAnsi="Calibri"/>
          <w:szCs w:val="22"/>
        </w:rPr>
        <w:t>vallásról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akarunk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beszélni</w:t>
      </w:r>
      <w:proofErr w:type="spellEnd"/>
      <w:r w:rsidRPr="001A559D">
        <w:rPr>
          <w:rFonts w:ascii="Calibri" w:hAnsi="Calibri"/>
          <w:szCs w:val="22"/>
        </w:rPr>
        <w:t xml:space="preserve">, </w:t>
      </w:r>
      <w:proofErr w:type="spellStart"/>
      <w:r w:rsidRPr="001A559D">
        <w:rPr>
          <w:rFonts w:ascii="Calibri" w:hAnsi="Calibri"/>
          <w:szCs w:val="22"/>
        </w:rPr>
        <w:t>valóban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arról</w:t>
      </w:r>
      <w:proofErr w:type="spellEnd"/>
      <w:r w:rsidRPr="001A559D">
        <w:rPr>
          <w:rFonts w:ascii="Calibri" w:hAnsi="Calibri"/>
          <w:szCs w:val="22"/>
        </w:rPr>
        <w:t xml:space="preserve">, </w:t>
      </w:r>
      <w:proofErr w:type="spellStart"/>
      <w:r w:rsidRPr="001A559D">
        <w:rPr>
          <w:rFonts w:ascii="Calibri" w:hAnsi="Calibri"/>
          <w:szCs w:val="22"/>
        </w:rPr>
        <w:t>akkor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legalább</w:t>
      </w:r>
      <w:proofErr w:type="spellEnd"/>
      <w:r w:rsidRPr="001A559D">
        <w:rPr>
          <w:rFonts w:ascii="Calibri" w:hAnsi="Calibri"/>
          <w:szCs w:val="22"/>
        </w:rPr>
        <w:t xml:space="preserve"> e </w:t>
      </w:r>
      <w:proofErr w:type="spellStart"/>
      <w:r w:rsidRPr="001A559D">
        <w:rPr>
          <w:rFonts w:ascii="Calibri" w:hAnsi="Calibri"/>
          <w:szCs w:val="22"/>
        </w:rPr>
        <w:t>töprengéseink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idejére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félre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kell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dobnunk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proofErr w:type="gramStart"/>
      <w:r w:rsidRPr="001A559D">
        <w:rPr>
          <w:rFonts w:ascii="Calibri" w:hAnsi="Calibri"/>
          <w:szCs w:val="22"/>
        </w:rPr>
        <w:t>az</w:t>
      </w:r>
      <w:proofErr w:type="spellEnd"/>
      <w:proofErr w:type="gram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apátiát</w:t>
      </w:r>
      <w:proofErr w:type="spellEnd"/>
      <w:r w:rsidRPr="001A559D">
        <w:rPr>
          <w:rFonts w:ascii="Calibri" w:hAnsi="Calibri"/>
          <w:szCs w:val="22"/>
        </w:rPr>
        <w:t xml:space="preserve">, a </w:t>
      </w:r>
      <w:proofErr w:type="spellStart"/>
      <w:r w:rsidRPr="001A559D">
        <w:rPr>
          <w:rFonts w:ascii="Calibri" w:hAnsi="Calibri"/>
          <w:szCs w:val="22"/>
        </w:rPr>
        <w:t>pszichologizáló</w:t>
      </w:r>
      <w:proofErr w:type="spellEnd"/>
      <w:r w:rsidRPr="001A559D">
        <w:rPr>
          <w:rFonts w:ascii="Calibri" w:hAnsi="Calibri"/>
          <w:szCs w:val="22"/>
        </w:rPr>
        <w:t xml:space="preserve"> „</w:t>
      </w:r>
      <w:proofErr w:type="spellStart"/>
      <w:r w:rsidRPr="001A559D">
        <w:rPr>
          <w:rFonts w:ascii="Calibri" w:hAnsi="Calibri"/>
          <w:szCs w:val="22"/>
        </w:rPr>
        <w:t>tetszik</w:t>
      </w:r>
      <w:proofErr w:type="spellEnd"/>
      <w:r w:rsidRPr="001A559D">
        <w:rPr>
          <w:rFonts w:ascii="Calibri" w:hAnsi="Calibri"/>
          <w:szCs w:val="22"/>
        </w:rPr>
        <w:t>” – „</w:t>
      </w:r>
      <w:proofErr w:type="spellStart"/>
      <w:r w:rsidRPr="001A559D">
        <w:rPr>
          <w:rFonts w:ascii="Calibri" w:hAnsi="Calibri"/>
          <w:szCs w:val="22"/>
        </w:rPr>
        <w:t>nem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tetszik</w:t>
      </w:r>
      <w:proofErr w:type="spellEnd"/>
      <w:r w:rsidRPr="001A559D">
        <w:rPr>
          <w:rFonts w:ascii="Calibri" w:hAnsi="Calibri"/>
          <w:szCs w:val="22"/>
        </w:rPr>
        <w:t>”-</w:t>
      </w:r>
      <w:proofErr w:type="spellStart"/>
      <w:r w:rsidRPr="001A559D">
        <w:rPr>
          <w:rFonts w:ascii="Calibri" w:hAnsi="Calibri"/>
          <w:szCs w:val="22"/>
        </w:rPr>
        <w:t>eket</w:t>
      </w:r>
      <w:proofErr w:type="spellEnd"/>
      <w:r w:rsidRPr="001A559D">
        <w:rPr>
          <w:rFonts w:ascii="Calibri" w:hAnsi="Calibri"/>
          <w:szCs w:val="22"/>
        </w:rPr>
        <w:t>.</w:t>
      </w:r>
    </w:p>
    <w:p w:rsidR="00B47A53" w:rsidRPr="001A559D" w:rsidRDefault="00B47A53" w:rsidP="009E3436">
      <w:pPr>
        <w:rPr>
          <w:rFonts w:ascii="Calibri" w:hAnsi="Calibri"/>
          <w:szCs w:val="22"/>
        </w:rPr>
      </w:pPr>
    </w:p>
    <w:p w:rsidR="00B47A53" w:rsidRPr="001A559D" w:rsidRDefault="00B47A53" w:rsidP="009E3436">
      <w:pPr>
        <w:rPr>
          <w:rFonts w:ascii="Calibri" w:hAnsi="Calibri"/>
          <w:szCs w:val="22"/>
        </w:rPr>
      </w:pPr>
      <w:r w:rsidRPr="001A559D">
        <w:rPr>
          <w:rFonts w:ascii="Calibri" w:hAnsi="Calibri"/>
          <w:szCs w:val="22"/>
        </w:rPr>
        <w:t>3.</w:t>
      </w:r>
      <w:r w:rsidR="002D3875"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Amikor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ezer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év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után</w:t>
      </w:r>
      <w:proofErr w:type="spellEnd"/>
      <w:r w:rsidRPr="001A559D">
        <w:rPr>
          <w:rFonts w:ascii="Calibri" w:hAnsi="Calibri"/>
          <w:szCs w:val="22"/>
        </w:rPr>
        <w:t xml:space="preserve"> a </w:t>
      </w:r>
      <w:proofErr w:type="spellStart"/>
      <w:r w:rsidRPr="001A559D">
        <w:rPr>
          <w:rFonts w:ascii="Calibri" w:hAnsi="Calibri"/>
          <w:szCs w:val="22"/>
        </w:rPr>
        <w:t>szöveg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újra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keringeni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kezdett</w:t>
      </w:r>
      <w:proofErr w:type="spellEnd"/>
      <w:r w:rsidRPr="001A559D">
        <w:rPr>
          <w:rFonts w:ascii="Calibri" w:hAnsi="Calibri"/>
          <w:szCs w:val="22"/>
        </w:rPr>
        <w:t xml:space="preserve">, </w:t>
      </w:r>
      <w:proofErr w:type="spellStart"/>
      <w:proofErr w:type="gramStart"/>
      <w:r w:rsidRPr="001A559D">
        <w:rPr>
          <w:rFonts w:ascii="Calibri" w:hAnsi="Calibri"/>
          <w:szCs w:val="22"/>
        </w:rPr>
        <w:t>az</w:t>
      </w:r>
      <w:proofErr w:type="spellEnd"/>
      <w:proofErr w:type="gram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űrben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lebegő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atomok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összeverődéséből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keletkezett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univerzum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tanítása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teljes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abszurdumnak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hatott</w:t>
      </w:r>
      <w:proofErr w:type="spellEnd"/>
      <w:r w:rsidRPr="001A559D">
        <w:rPr>
          <w:rFonts w:ascii="Calibri" w:hAnsi="Calibri"/>
          <w:szCs w:val="22"/>
        </w:rPr>
        <w:t xml:space="preserve">. </w:t>
      </w:r>
    </w:p>
    <w:p w:rsidR="00B47A53" w:rsidRPr="001A559D" w:rsidRDefault="00B47A53" w:rsidP="009E3436">
      <w:pPr>
        <w:rPr>
          <w:rFonts w:ascii="Calibri" w:hAnsi="Calibri"/>
          <w:szCs w:val="22"/>
        </w:rPr>
      </w:pPr>
    </w:p>
    <w:p w:rsidR="00B47A53" w:rsidRPr="001A559D" w:rsidRDefault="00B47A53" w:rsidP="009E3436">
      <w:pPr>
        <w:rPr>
          <w:rFonts w:ascii="Calibri" w:hAnsi="Calibri"/>
          <w:szCs w:val="22"/>
        </w:rPr>
      </w:pPr>
      <w:r w:rsidRPr="001A559D">
        <w:rPr>
          <w:rFonts w:ascii="Calibri" w:hAnsi="Calibri"/>
          <w:szCs w:val="22"/>
        </w:rPr>
        <w:t>4.</w:t>
      </w:r>
      <w:r w:rsidR="002D3875"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Legfõbb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mondanivalónk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proofErr w:type="gramStart"/>
      <w:r w:rsidRPr="001A559D">
        <w:rPr>
          <w:rFonts w:ascii="Calibri" w:hAnsi="Calibri"/>
          <w:szCs w:val="22"/>
        </w:rPr>
        <w:t>az</w:t>
      </w:r>
      <w:proofErr w:type="spellEnd"/>
      <w:proofErr w:type="gramEnd"/>
      <w:r w:rsidRPr="001A559D">
        <w:rPr>
          <w:rFonts w:ascii="Calibri" w:hAnsi="Calibri"/>
          <w:szCs w:val="22"/>
        </w:rPr>
        <w:t xml:space="preserve">, </w:t>
      </w:r>
      <w:proofErr w:type="spellStart"/>
      <w:r w:rsidRPr="001A559D">
        <w:rPr>
          <w:rFonts w:ascii="Calibri" w:hAnsi="Calibri"/>
          <w:szCs w:val="22"/>
        </w:rPr>
        <w:t>hogy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az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adatok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önmagukban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semmit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sem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érnek</w:t>
      </w:r>
      <w:proofErr w:type="spellEnd"/>
      <w:r w:rsidRPr="001A559D">
        <w:rPr>
          <w:rFonts w:ascii="Calibri" w:hAnsi="Calibri"/>
          <w:szCs w:val="22"/>
        </w:rPr>
        <w:t xml:space="preserve">: </w:t>
      </w:r>
      <w:proofErr w:type="spellStart"/>
      <w:r w:rsidRPr="001A559D">
        <w:rPr>
          <w:rFonts w:ascii="Calibri" w:hAnsi="Calibri"/>
          <w:szCs w:val="22"/>
        </w:rPr>
        <w:t>értéküket</w:t>
      </w:r>
      <w:proofErr w:type="spellEnd"/>
      <w:r w:rsidRPr="001A559D">
        <w:rPr>
          <w:rFonts w:ascii="Calibri" w:hAnsi="Calibri"/>
          <w:szCs w:val="22"/>
        </w:rPr>
        <w:t xml:space="preserve"> a </w:t>
      </w:r>
      <w:proofErr w:type="spellStart"/>
      <w:r w:rsidRPr="001A559D">
        <w:rPr>
          <w:rFonts w:ascii="Calibri" w:hAnsi="Calibri"/>
          <w:szCs w:val="22"/>
        </w:rPr>
        <w:t>feldolgozás</w:t>
      </w:r>
      <w:proofErr w:type="spellEnd"/>
      <w:r w:rsidRPr="001A559D">
        <w:rPr>
          <w:rFonts w:ascii="Calibri" w:hAnsi="Calibri"/>
          <w:szCs w:val="22"/>
        </w:rPr>
        <w:t xml:space="preserve">, a </w:t>
      </w:r>
      <w:proofErr w:type="spellStart"/>
      <w:r w:rsidRPr="001A559D">
        <w:rPr>
          <w:rFonts w:ascii="Calibri" w:hAnsi="Calibri"/>
          <w:szCs w:val="22"/>
        </w:rPr>
        <w:t>hasznosítás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adja</w:t>
      </w:r>
      <w:proofErr w:type="spellEnd"/>
      <w:r w:rsidRPr="001A559D">
        <w:rPr>
          <w:rFonts w:ascii="Calibri" w:hAnsi="Calibri"/>
          <w:szCs w:val="22"/>
        </w:rPr>
        <w:t>.</w:t>
      </w:r>
    </w:p>
    <w:p w:rsidR="00B47A53" w:rsidRPr="001A559D" w:rsidRDefault="00B47A53" w:rsidP="009E3436">
      <w:pPr>
        <w:rPr>
          <w:rFonts w:ascii="Calibri" w:hAnsi="Calibri"/>
          <w:szCs w:val="22"/>
        </w:rPr>
      </w:pPr>
    </w:p>
    <w:p w:rsidR="00B47A53" w:rsidRPr="001A559D" w:rsidRDefault="00B47A53" w:rsidP="009E3436">
      <w:pPr>
        <w:rPr>
          <w:rFonts w:ascii="Calibri" w:hAnsi="Calibri"/>
          <w:szCs w:val="22"/>
        </w:rPr>
      </w:pPr>
      <w:r w:rsidRPr="001A559D">
        <w:rPr>
          <w:rFonts w:ascii="Calibri" w:hAnsi="Calibri"/>
          <w:szCs w:val="22"/>
        </w:rPr>
        <w:t>5.</w:t>
      </w:r>
      <w:r w:rsidR="002D3875" w:rsidRPr="001A559D">
        <w:rPr>
          <w:rFonts w:ascii="Calibri" w:hAnsi="Calibri"/>
          <w:szCs w:val="22"/>
        </w:rPr>
        <w:t xml:space="preserve"> </w:t>
      </w:r>
      <w:r w:rsidRPr="001A559D">
        <w:rPr>
          <w:rFonts w:ascii="Calibri" w:hAnsi="Calibri"/>
          <w:szCs w:val="22"/>
        </w:rPr>
        <w:t xml:space="preserve">A </w:t>
      </w:r>
      <w:proofErr w:type="spellStart"/>
      <w:r w:rsidRPr="001A559D">
        <w:rPr>
          <w:rFonts w:ascii="Calibri" w:hAnsi="Calibri"/>
          <w:szCs w:val="22"/>
        </w:rPr>
        <w:t>piac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nem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zsibvásár</w:t>
      </w:r>
      <w:proofErr w:type="spellEnd"/>
      <w:r w:rsidRPr="001A559D">
        <w:rPr>
          <w:rFonts w:ascii="Calibri" w:hAnsi="Calibri"/>
          <w:szCs w:val="22"/>
        </w:rPr>
        <w:t xml:space="preserve">. </w:t>
      </w:r>
      <w:proofErr w:type="spellStart"/>
      <w:proofErr w:type="gramStart"/>
      <w:r w:rsidRPr="001A559D">
        <w:rPr>
          <w:rFonts w:ascii="Calibri" w:hAnsi="Calibri"/>
          <w:szCs w:val="22"/>
        </w:rPr>
        <w:t>Itt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színvonalas</w:t>
      </w:r>
      <w:proofErr w:type="spellEnd"/>
      <w:r w:rsidRPr="001A559D">
        <w:rPr>
          <w:rFonts w:ascii="Calibri" w:hAnsi="Calibri"/>
          <w:szCs w:val="22"/>
        </w:rPr>
        <w:t xml:space="preserve"> a </w:t>
      </w:r>
      <w:proofErr w:type="spellStart"/>
      <w:r w:rsidRPr="001A559D">
        <w:rPr>
          <w:rFonts w:ascii="Calibri" w:hAnsi="Calibri"/>
          <w:szCs w:val="22"/>
        </w:rPr>
        <w:t>társalgás</w:t>
      </w:r>
      <w:proofErr w:type="spellEnd"/>
      <w:r w:rsidRPr="001A559D">
        <w:rPr>
          <w:rFonts w:ascii="Calibri" w:hAnsi="Calibri"/>
          <w:szCs w:val="22"/>
        </w:rPr>
        <w:t>.</w:t>
      </w:r>
      <w:proofErr w:type="gram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Templom</w:t>
      </w:r>
      <w:proofErr w:type="spellEnd"/>
      <w:r w:rsidRPr="001A559D">
        <w:rPr>
          <w:rFonts w:ascii="Calibri" w:hAnsi="Calibri"/>
          <w:szCs w:val="22"/>
        </w:rPr>
        <w:t xml:space="preserve">, </w:t>
      </w:r>
      <w:proofErr w:type="spellStart"/>
      <w:proofErr w:type="gramStart"/>
      <w:r w:rsidRPr="001A559D">
        <w:rPr>
          <w:rFonts w:ascii="Calibri" w:hAnsi="Calibri"/>
          <w:szCs w:val="22"/>
        </w:rPr>
        <w:t>az</w:t>
      </w:r>
      <w:proofErr w:type="spellEnd"/>
      <w:proofErr w:type="gram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egyetlen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az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országban</w:t>
      </w:r>
      <w:proofErr w:type="spellEnd"/>
      <w:r w:rsidRPr="001A559D">
        <w:rPr>
          <w:rFonts w:ascii="Calibri" w:hAnsi="Calibri"/>
          <w:szCs w:val="22"/>
        </w:rPr>
        <w:t xml:space="preserve">, </w:t>
      </w:r>
      <w:proofErr w:type="spellStart"/>
      <w:r w:rsidRPr="001A559D">
        <w:rPr>
          <w:rFonts w:ascii="Calibri" w:hAnsi="Calibri"/>
          <w:szCs w:val="22"/>
        </w:rPr>
        <w:t>ahol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nők</w:t>
      </w:r>
      <w:proofErr w:type="spellEnd"/>
      <w:r w:rsidRPr="001A559D">
        <w:rPr>
          <w:rFonts w:ascii="Calibri" w:hAnsi="Calibri"/>
          <w:szCs w:val="22"/>
        </w:rPr>
        <w:t xml:space="preserve"> is </w:t>
      </w:r>
      <w:proofErr w:type="spellStart"/>
      <w:r w:rsidRPr="001A559D">
        <w:rPr>
          <w:rFonts w:ascii="Calibri" w:hAnsi="Calibri"/>
          <w:szCs w:val="22"/>
        </w:rPr>
        <w:t>lehetnek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Pr="001A559D">
        <w:rPr>
          <w:rFonts w:ascii="Calibri" w:hAnsi="Calibri"/>
          <w:szCs w:val="22"/>
        </w:rPr>
        <w:t>papok</w:t>
      </w:r>
      <w:proofErr w:type="spellEnd"/>
      <w:r w:rsidRPr="001A559D">
        <w:rPr>
          <w:rFonts w:ascii="Calibri" w:hAnsi="Calibri"/>
          <w:szCs w:val="22"/>
        </w:rPr>
        <w:t>.</w:t>
      </w:r>
    </w:p>
    <w:p w:rsidR="00B47A53" w:rsidRPr="001A559D" w:rsidRDefault="00B47A53" w:rsidP="009E3436">
      <w:pPr>
        <w:rPr>
          <w:rFonts w:ascii="Calibri" w:hAnsi="Calibri"/>
          <w:szCs w:val="22"/>
        </w:rPr>
      </w:pPr>
    </w:p>
    <w:p w:rsidR="00B47A53" w:rsidRPr="001A559D" w:rsidRDefault="006F5C19" w:rsidP="009E3436">
      <w:pPr>
        <w:rPr>
          <w:rFonts w:ascii="Calibri" w:hAnsi="Calibri"/>
          <w:szCs w:val="22"/>
        </w:rPr>
      </w:pPr>
      <w:r w:rsidRPr="001A559D">
        <w:rPr>
          <w:rFonts w:ascii="Calibri" w:hAnsi="Calibri"/>
          <w:szCs w:val="22"/>
        </w:rPr>
        <w:t>6.</w:t>
      </w:r>
      <w:r w:rsidR="002D3875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Évekkel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ezelőtt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az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egyik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ismerősömmel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abszintot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akartunk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csinálni</w:t>
      </w:r>
      <w:proofErr w:type="spellEnd"/>
      <w:r w:rsidR="00B47A53" w:rsidRPr="001A559D">
        <w:rPr>
          <w:rFonts w:ascii="Calibri" w:hAnsi="Calibri"/>
          <w:szCs w:val="22"/>
        </w:rPr>
        <w:t xml:space="preserve">, </w:t>
      </w:r>
      <w:proofErr w:type="spellStart"/>
      <w:r w:rsidR="00B47A53" w:rsidRPr="001A559D">
        <w:rPr>
          <w:rFonts w:ascii="Calibri" w:hAnsi="Calibri"/>
          <w:szCs w:val="22"/>
        </w:rPr>
        <w:t>és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fehér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ürmön</w:t>
      </w:r>
      <w:proofErr w:type="spellEnd"/>
      <w:r w:rsidR="00B47A53" w:rsidRPr="001A559D">
        <w:rPr>
          <w:rFonts w:ascii="Calibri" w:hAnsi="Calibri"/>
          <w:szCs w:val="22"/>
        </w:rPr>
        <w:t xml:space="preserve">, </w:t>
      </w:r>
      <w:proofErr w:type="spellStart"/>
      <w:r w:rsidR="00B47A53" w:rsidRPr="001A559D">
        <w:rPr>
          <w:rFonts w:ascii="Calibri" w:hAnsi="Calibri"/>
          <w:szCs w:val="22"/>
        </w:rPr>
        <w:t>szagos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mügén</w:t>
      </w:r>
      <w:proofErr w:type="spellEnd"/>
      <w:r w:rsidR="00B47A53" w:rsidRPr="001A559D">
        <w:rPr>
          <w:rFonts w:ascii="Calibri" w:hAnsi="Calibri"/>
          <w:szCs w:val="22"/>
        </w:rPr>
        <w:t xml:space="preserve"> meg </w:t>
      </w:r>
      <w:proofErr w:type="spellStart"/>
      <w:r w:rsidR="00B47A53" w:rsidRPr="001A559D">
        <w:rPr>
          <w:rFonts w:ascii="Calibri" w:hAnsi="Calibri"/>
          <w:szCs w:val="22"/>
        </w:rPr>
        <w:t>más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gyógynövényeken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kívül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szárított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kálmosgyökeret</w:t>
      </w:r>
      <w:proofErr w:type="spellEnd"/>
      <w:r w:rsidR="00B47A53" w:rsidRPr="001A559D">
        <w:rPr>
          <w:rFonts w:ascii="Calibri" w:hAnsi="Calibri"/>
          <w:szCs w:val="22"/>
        </w:rPr>
        <w:t xml:space="preserve"> is </w:t>
      </w:r>
      <w:proofErr w:type="spellStart"/>
      <w:r w:rsidR="00B47A53" w:rsidRPr="001A559D">
        <w:rPr>
          <w:rFonts w:ascii="Calibri" w:hAnsi="Calibri"/>
          <w:szCs w:val="22"/>
        </w:rPr>
        <w:t>tettünk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bele</w:t>
      </w:r>
      <w:proofErr w:type="spellEnd"/>
      <w:r w:rsidR="00B47A53" w:rsidRPr="001A559D">
        <w:rPr>
          <w:rFonts w:ascii="Calibri" w:hAnsi="Calibri"/>
          <w:szCs w:val="22"/>
        </w:rPr>
        <w:t xml:space="preserve">, de </w:t>
      </w:r>
      <w:proofErr w:type="spellStart"/>
      <w:r w:rsidR="00B47A53" w:rsidRPr="001A559D">
        <w:rPr>
          <w:rFonts w:ascii="Calibri" w:hAnsi="Calibri"/>
          <w:szCs w:val="22"/>
        </w:rPr>
        <w:t>ezzel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nagyon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óvatosan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kellett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bánnunk</w:t>
      </w:r>
      <w:proofErr w:type="spellEnd"/>
      <w:r w:rsidR="00B47A53" w:rsidRPr="001A559D">
        <w:rPr>
          <w:rFonts w:ascii="Calibri" w:hAnsi="Calibri"/>
          <w:szCs w:val="22"/>
        </w:rPr>
        <w:t xml:space="preserve">, </w:t>
      </w:r>
      <w:proofErr w:type="spellStart"/>
      <w:r w:rsidR="00B47A53" w:rsidRPr="001A559D">
        <w:rPr>
          <w:rFonts w:ascii="Calibri" w:hAnsi="Calibri"/>
          <w:szCs w:val="22"/>
        </w:rPr>
        <w:t>mert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annyira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keserű</w:t>
      </w:r>
      <w:proofErr w:type="spellEnd"/>
      <w:r w:rsidR="00B47A53" w:rsidRPr="001A559D">
        <w:rPr>
          <w:rFonts w:ascii="Calibri" w:hAnsi="Calibri"/>
          <w:szCs w:val="22"/>
        </w:rPr>
        <w:t xml:space="preserve">, </w:t>
      </w:r>
      <w:proofErr w:type="spellStart"/>
      <w:r w:rsidR="00B47A53" w:rsidRPr="001A559D">
        <w:rPr>
          <w:rFonts w:ascii="Calibri" w:hAnsi="Calibri"/>
          <w:szCs w:val="22"/>
        </w:rPr>
        <w:t>hogy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minden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más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ízt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tönkrevág</w:t>
      </w:r>
      <w:proofErr w:type="spellEnd"/>
      <w:r w:rsidR="00B47A53" w:rsidRPr="001A559D">
        <w:rPr>
          <w:rFonts w:ascii="Calibri" w:hAnsi="Calibri"/>
          <w:szCs w:val="22"/>
        </w:rPr>
        <w:t xml:space="preserve"> – </w:t>
      </w:r>
      <w:proofErr w:type="spellStart"/>
      <w:r w:rsidR="00B47A53" w:rsidRPr="001A559D">
        <w:rPr>
          <w:rFonts w:ascii="Calibri" w:hAnsi="Calibri"/>
          <w:szCs w:val="22"/>
        </w:rPr>
        <w:t>jutott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eszembe</w:t>
      </w:r>
      <w:proofErr w:type="spellEnd"/>
      <w:r w:rsidR="00B47A53" w:rsidRPr="001A559D">
        <w:rPr>
          <w:rFonts w:ascii="Calibri" w:hAnsi="Calibri"/>
          <w:szCs w:val="22"/>
        </w:rPr>
        <w:t>.</w:t>
      </w:r>
    </w:p>
    <w:p w:rsidR="00B47A53" w:rsidRPr="001A559D" w:rsidRDefault="00B47A53" w:rsidP="009E3436">
      <w:pPr>
        <w:rPr>
          <w:rFonts w:ascii="Calibri" w:hAnsi="Calibri"/>
          <w:szCs w:val="22"/>
        </w:rPr>
      </w:pPr>
    </w:p>
    <w:p w:rsidR="00B47A53" w:rsidRPr="001A559D" w:rsidRDefault="006F5C19" w:rsidP="009E3436">
      <w:pPr>
        <w:rPr>
          <w:rFonts w:ascii="Calibri" w:hAnsi="Calibri"/>
          <w:szCs w:val="22"/>
        </w:rPr>
      </w:pPr>
      <w:r w:rsidRPr="001A559D">
        <w:rPr>
          <w:rFonts w:ascii="Calibri" w:hAnsi="Calibri"/>
          <w:szCs w:val="22"/>
        </w:rPr>
        <w:t>7.</w:t>
      </w:r>
      <w:r w:rsidR="002D3875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Cirkuszi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bohóc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lehet</w:t>
      </w:r>
      <w:proofErr w:type="spellEnd"/>
      <w:r w:rsidR="00B47A53" w:rsidRPr="001A559D">
        <w:rPr>
          <w:rFonts w:ascii="Calibri" w:hAnsi="Calibri"/>
          <w:szCs w:val="22"/>
        </w:rPr>
        <w:t xml:space="preserve">. </w:t>
      </w:r>
      <w:proofErr w:type="spellStart"/>
      <w:proofErr w:type="gramStart"/>
      <w:r w:rsidR="00B47A53" w:rsidRPr="001A559D">
        <w:rPr>
          <w:rFonts w:ascii="Calibri" w:hAnsi="Calibri"/>
          <w:szCs w:val="22"/>
        </w:rPr>
        <w:t>Különben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tiszta</w:t>
      </w:r>
      <w:proofErr w:type="spellEnd"/>
      <w:r w:rsidR="00B47A53" w:rsidRPr="001A559D">
        <w:rPr>
          <w:rFonts w:ascii="Calibri" w:hAnsi="Calibri"/>
          <w:szCs w:val="22"/>
        </w:rPr>
        <w:t>, „</w:t>
      </w:r>
      <w:proofErr w:type="spellStart"/>
      <w:r w:rsidR="00B47A53" w:rsidRPr="001A559D">
        <w:rPr>
          <w:rFonts w:ascii="Calibri" w:hAnsi="Calibri"/>
          <w:szCs w:val="22"/>
        </w:rPr>
        <w:t>testi</w:t>
      </w:r>
      <w:proofErr w:type="spellEnd"/>
      <w:r w:rsidR="00B47A53" w:rsidRPr="001A559D">
        <w:rPr>
          <w:rFonts w:ascii="Calibri" w:hAnsi="Calibri"/>
          <w:szCs w:val="22"/>
        </w:rPr>
        <w:t xml:space="preserve">” </w:t>
      </w:r>
      <w:proofErr w:type="spellStart"/>
      <w:r w:rsidR="00B47A53" w:rsidRPr="001A559D">
        <w:rPr>
          <w:rFonts w:ascii="Calibri" w:hAnsi="Calibri"/>
          <w:szCs w:val="22"/>
        </w:rPr>
        <w:t>hibája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sincs</w:t>
      </w:r>
      <w:proofErr w:type="spellEnd"/>
      <w:r w:rsidR="00B47A53" w:rsidRPr="001A559D">
        <w:rPr>
          <w:rFonts w:ascii="Calibri" w:hAnsi="Calibri"/>
          <w:szCs w:val="22"/>
        </w:rPr>
        <w:t xml:space="preserve">, </w:t>
      </w:r>
      <w:proofErr w:type="spellStart"/>
      <w:r w:rsidR="00B47A53" w:rsidRPr="001A559D">
        <w:rPr>
          <w:rFonts w:ascii="Calibri" w:hAnsi="Calibri"/>
          <w:szCs w:val="22"/>
        </w:rPr>
        <w:t>azon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kívül</w:t>
      </w:r>
      <w:proofErr w:type="spellEnd"/>
      <w:r w:rsidR="00B47A53" w:rsidRPr="001A559D">
        <w:rPr>
          <w:rFonts w:ascii="Calibri" w:hAnsi="Calibri"/>
          <w:szCs w:val="22"/>
        </w:rPr>
        <w:t xml:space="preserve">, </w:t>
      </w:r>
      <w:proofErr w:type="spellStart"/>
      <w:r w:rsidR="00B47A53" w:rsidRPr="001A559D">
        <w:rPr>
          <w:rFonts w:ascii="Calibri" w:hAnsi="Calibri"/>
          <w:szCs w:val="22"/>
        </w:rPr>
        <w:t>hogy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időnként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tényleg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félrebeszél</w:t>
      </w:r>
      <w:proofErr w:type="spellEnd"/>
      <w:r w:rsidR="00B47A53" w:rsidRPr="001A559D">
        <w:rPr>
          <w:rFonts w:ascii="Calibri" w:hAnsi="Calibri"/>
          <w:szCs w:val="22"/>
        </w:rPr>
        <w:t>.</w:t>
      </w:r>
      <w:proofErr w:type="gramEnd"/>
      <w:r w:rsidR="00B47A53" w:rsidRPr="001A559D">
        <w:rPr>
          <w:rFonts w:ascii="Calibri" w:hAnsi="Calibri"/>
          <w:szCs w:val="22"/>
        </w:rPr>
        <w:t xml:space="preserve"> De ha </w:t>
      </w:r>
      <w:proofErr w:type="spellStart"/>
      <w:r w:rsidR="00B47A53" w:rsidRPr="001A559D">
        <w:rPr>
          <w:rFonts w:ascii="Calibri" w:hAnsi="Calibri"/>
          <w:szCs w:val="22"/>
        </w:rPr>
        <w:t>bolond</w:t>
      </w:r>
      <w:proofErr w:type="spellEnd"/>
      <w:r w:rsidR="00B47A53" w:rsidRPr="001A559D">
        <w:rPr>
          <w:rFonts w:ascii="Calibri" w:hAnsi="Calibri"/>
          <w:szCs w:val="22"/>
        </w:rPr>
        <w:t xml:space="preserve"> is, </w:t>
      </w:r>
      <w:proofErr w:type="spellStart"/>
      <w:r w:rsidR="00B47A53" w:rsidRPr="001A559D">
        <w:rPr>
          <w:rFonts w:ascii="Calibri" w:hAnsi="Calibri"/>
          <w:szCs w:val="22"/>
        </w:rPr>
        <w:t>nagyon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művelt</w:t>
      </w:r>
      <w:proofErr w:type="spellEnd"/>
      <w:r w:rsidR="00B47A53" w:rsidRPr="001A559D">
        <w:rPr>
          <w:rFonts w:ascii="Calibri" w:hAnsi="Calibri"/>
          <w:szCs w:val="22"/>
        </w:rPr>
        <w:t>, „</w:t>
      </w:r>
      <w:proofErr w:type="spellStart"/>
      <w:r w:rsidR="00B47A53" w:rsidRPr="001A559D">
        <w:rPr>
          <w:rFonts w:ascii="Calibri" w:hAnsi="Calibri"/>
          <w:szCs w:val="22"/>
        </w:rPr>
        <w:t>jól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forgatja</w:t>
      </w:r>
      <w:proofErr w:type="spellEnd"/>
      <w:r w:rsidR="00B47A53" w:rsidRPr="001A559D">
        <w:rPr>
          <w:rFonts w:ascii="Calibri" w:hAnsi="Calibri"/>
          <w:szCs w:val="22"/>
        </w:rPr>
        <w:t xml:space="preserve"> a </w:t>
      </w:r>
      <w:proofErr w:type="spellStart"/>
      <w:r w:rsidR="00B47A53" w:rsidRPr="001A559D">
        <w:rPr>
          <w:rFonts w:ascii="Calibri" w:hAnsi="Calibri"/>
          <w:szCs w:val="22"/>
        </w:rPr>
        <w:t>szavakat</w:t>
      </w:r>
      <w:proofErr w:type="spellEnd"/>
      <w:r w:rsidR="00B47A53" w:rsidRPr="001A559D">
        <w:rPr>
          <w:rFonts w:ascii="Calibri" w:hAnsi="Calibri"/>
          <w:szCs w:val="22"/>
        </w:rPr>
        <w:t>”.</w:t>
      </w:r>
    </w:p>
    <w:p w:rsidR="00B47A53" w:rsidRPr="001A559D" w:rsidRDefault="00B47A53" w:rsidP="009E3436">
      <w:pPr>
        <w:rPr>
          <w:rFonts w:ascii="Calibri" w:hAnsi="Calibri"/>
          <w:szCs w:val="22"/>
        </w:rPr>
      </w:pPr>
    </w:p>
    <w:p w:rsidR="00B47A53" w:rsidRPr="001A559D" w:rsidRDefault="006F5C19" w:rsidP="009E3436">
      <w:pPr>
        <w:rPr>
          <w:rFonts w:ascii="Calibri" w:hAnsi="Calibri"/>
          <w:szCs w:val="22"/>
        </w:rPr>
      </w:pPr>
      <w:r w:rsidRPr="001A559D">
        <w:rPr>
          <w:rFonts w:ascii="Calibri" w:hAnsi="Calibri"/>
          <w:szCs w:val="22"/>
        </w:rPr>
        <w:t>8.</w:t>
      </w:r>
      <w:r w:rsidR="002D3875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Megtanultam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osztályozni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proofErr w:type="gramStart"/>
      <w:r w:rsidR="00B47A53" w:rsidRPr="001A559D">
        <w:rPr>
          <w:rFonts w:ascii="Calibri" w:hAnsi="Calibri"/>
          <w:szCs w:val="22"/>
        </w:rPr>
        <w:t>az</w:t>
      </w:r>
      <w:proofErr w:type="spellEnd"/>
      <w:proofErr w:type="gram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égbolt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jelenségeit</w:t>
      </w:r>
      <w:proofErr w:type="spellEnd"/>
      <w:r w:rsidR="00B47A53" w:rsidRPr="001A559D">
        <w:rPr>
          <w:rFonts w:ascii="Calibri" w:hAnsi="Calibri"/>
          <w:szCs w:val="22"/>
        </w:rPr>
        <w:t xml:space="preserve">, </w:t>
      </w:r>
      <w:proofErr w:type="spellStart"/>
      <w:r w:rsidR="00B47A53" w:rsidRPr="001A559D">
        <w:rPr>
          <w:rFonts w:ascii="Calibri" w:hAnsi="Calibri"/>
          <w:szCs w:val="22"/>
        </w:rPr>
        <w:t>megbecsülni</w:t>
      </w:r>
      <w:proofErr w:type="spellEnd"/>
      <w:r w:rsidR="00B47A53" w:rsidRPr="001A559D">
        <w:rPr>
          <w:rFonts w:ascii="Calibri" w:hAnsi="Calibri"/>
          <w:szCs w:val="22"/>
        </w:rPr>
        <w:t xml:space="preserve"> a </w:t>
      </w:r>
      <w:proofErr w:type="spellStart"/>
      <w:r w:rsidR="00B47A53" w:rsidRPr="001A559D">
        <w:rPr>
          <w:rFonts w:ascii="Calibri" w:hAnsi="Calibri"/>
          <w:szCs w:val="22"/>
        </w:rPr>
        <w:t>felhők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magasságát</w:t>
      </w:r>
      <w:proofErr w:type="spellEnd"/>
      <w:r w:rsidR="00B47A53" w:rsidRPr="001A559D">
        <w:rPr>
          <w:rFonts w:ascii="Calibri" w:hAnsi="Calibri"/>
          <w:szCs w:val="22"/>
        </w:rPr>
        <w:t xml:space="preserve">, </w:t>
      </w:r>
      <w:proofErr w:type="spellStart"/>
      <w:r w:rsidR="00B47A53" w:rsidRPr="001A559D">
        <w:rPr>
          <w:rFonts w:ascii="Calibri" w:hAnsi="Calibri"/>
          <w:szCs w:val="22"/>
        </w:rPr>
        <w:t>és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valamelyest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még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az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időjárást</w:t>
      </w:r>
      <w:proofErr w:type="spellEnd"/>
      <w:r w:rsidR="00B47A53" w:rsidRPr="001A559D">
        <w:rPr>
          <w:rFonts w:ascii="Calibri" w:hAnsi="Calibri"/>
          <w:szCs w:val="22"/>
        </w:rPr>
        <w:t xml:space="preserve"> is </w:t>
      </w:r>
      <w:proofErr w:type="spellStart"/>
      <w:r w:rsidR="00B47A53" w:rsidRPr="001A559D">
        <w:rPr>
          <w:rFonts w:ascii="Calibri" w:hAnsi="Calibri"/>
          <w:szCs w:val="22"/>
        </w:rPr>
        <w:t>képes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voltam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megjósolni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belőlük</w:t>
      </w:r>
      <w:proofErr w:type="spellEnd"/>
      <w:r w:rsidR="00B47A53" w:rsidRPr="001A559D">
        <w:rPr>
          <w:rFonts w:ascii="Calibri" w:hAnsi="Calibri"/>
          <w:szCs w:val="22"/>
        </w:rPr>
        <w:t>.</w:t>
      </w:r>
    </w:p>
    <w:p w:rsidR="00B47A53" w:rsidRPr="001A559D" w:rsidRDefault="00B47A53" w:rsidP="009E3436">
      <w:pPr>
        <w:rPr>
          <w:rFonts w:ascii="Calibri" w:hAnsi="Calibri"/>
          <w:szCs w:val="22"/>
        </w:rPr>
      </w:pPr>
    </w:p>
    <w:p w:rsidR="00B47A53" w:rsidRPr="001A559D" w:rsidRDefault="006F5C19" w:rsidP="009E3436">
      <w:pPr>
        <w:rPr>
          <w:rFonts w:ascii="Calibri" w:hAnsi="Calibri"/>
          <w:szCs w:val="22"/>
        </w:rPr>
      </w:pPr>
      <w:r w:rsidRPr="001A559D">
        <w:rPr>
          <w:rFonts w:ascii="Calibri" w:hAnsi="Calibri"/>
          <w:szCs w:val="22"/>
        </w:rPr>
        <w:t>9.</w:t>
      </w:r>
      <w:r w:rsidR="002D3875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Természetesen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zárva</w:t>
      </w:r>
      <w:proofErr w:type="spellEnd"/>
      <w:r w:rsidR="00B47A53" w:rsidRPr="001A559D">
        <w:rPr>
          <w:rFonts w:ascii="Calibri" w:hAnsi="Calibri"/>
          <w:szCs w:val="22"/>
        </w:rPr>
        <w:t xml:space="preserve"> volt a </w:t>
      </w:r>
      <w:proofErr w:type="spellStart"/>
      <w:r w:rsidR="00B47A53" w:rsidRPr="001A559D">
        <w:rPr>
          <w:rFonts w:ascii="Calibri" w:hAnsi="Calibri"/>
          <w:szCs w:val="22"/>
        </w:rPr>
        <w:t>belső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udvarra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vezető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kapu</w:t>
      </w:r>
      <w:proofErr w:type="spellEnd"/>
      <w:r w:rsidR="00B47A53" w:rsidRPr="001A559D">
        <w:rPr>
          <w:rFonts w:ascii="Calibri" w:hAnsi="Calibri"/>
          <w:szCs w:val="22"/>
        </w:rPr>
        <w:t xml:space="preserve">, de </w:t>
      </w:r>
      <w:proofErr w:type="spellStart"/>
      <w:r w:rsidR="00B47A53" w:rsidRPr="001A559D">
        <w:rPr>
          <w:rFonts w:ascii="Calibri" w:hAnsi="Calibri"/>
          <w:szCs w:val="22"/>
        </w:rPr>
        <w:t>mellette</w:t>
      </w:r>
      <w:proofErr w:type="spellEnd"/>
      <w:r w:rsidR="00B47A53" w:rsidRPr="001A559D">
        <w:rPr>
          <w:rFonts w:ascii="Calibri" w:hAnsi="Calibri"/>
          <w:szCs w:val="22"/>
        </w:rPr>
        <w:t xml:space="preserve">, a </w:t>
      </w:r>
      <w:proofErr w:type="spellStart"/>
      <w:r w:rsidR="00B47A53" w:rsidRPr="001A559D">
        <w:rPr>
          <w:rFonts w:ascii="Calibri" w:hAnsi="Calibri"/>
          <w:szCs w:val="22"/>
        </w:rPr>
        <w:t>kisebb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ajtó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fölött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égett</w:t>
      </w:r>
      <w:proofErr w:type="spellEnd"/>
      <w:r w:rsidR="00B47A53" w:rsidRPr="001A559D">
        <w:rPr>
          <w:rFonts w:ascii="Calibri" w:hAnsi="Calibri"/>
          <w:szCs w:val="22"/>
        </w:rPr>
        <w:t xml:space="preserve"> a </w:t>
      </w:r>
      <w:proofErr w:type="spellStart"/>
      <w:r w:rsidR="00B47A53" w:rsidRPr="001A559D">
        <w:rPr>
          <w:rFonts w:ascii="Calibri" w:hAnsi="Calibri"/>
          <w:szCs w:val="22"/>
        </w:rPr>
        <w:t>pürokinlámpa</w:t>
      </w:r>
      <w:proofErr w:type="spellEnd"/>
      <w:r w:rsidR="00B47A53" w:rsidRPr="001A559D">
        <w:rPr>
          <w:rFonts w:ascii="Calibri" w:hAnsi="Calibri"/>
          <w:szCs w:val="22"/>
        </w:rPr>
        <w:t>.</w:t>
      </w:r>
    </w:p>
    <w:p w:rsidR="00B47A53" w:rsidRPr="001A559D" w:rsidRDefault="00B47A53" w:rsidP="009E3436">
      <w:pPr>
        <w:rPr>
          <w:rFonts w:ascii="Calibri" w:hAnsi="Calibri"/>
          <w:szCs w:val="22"/>
        </w:rPr>
      </w:pPr>
    </w:p>
    <w:p w:rsidR="00B47A53" w:rsidRPr="001A559D" w:rsidRDefault="006F5C19" w:rsidP="009E3436">
      <w:pPr>
        <w:rPr>
          <w:rFonts w:ascii="Calibri" w:hAnsi="Calibri"/>
          <w:szCs w:val="22"/>
        </w:rPr>
      </w:pPr>
      <w:r w:rsidRPr="001A559D">
        <w:rPr>
          <w:rFonts w:ascii="Calibri" w:hAnsi="Calibri"/>
          <w:szCs w:val="22"/>
        </w:rPr>
        <w:t>10</w:t>
      </w:r>
      <w:r w:rsidR="00B47A53" w:rsidRPr="001A559D">
        <w:rPr>
          <w:rFonts w:ascii="Calibri" w:hAnsi="Calibri"/>
          <w:szCs w:val="22"/>
        </w:rPr>
        <w:t xml:space="preserve">. </w:t>
      </w:r>
      <w:proofErr w:type="spellStart"/>
      <w:r w:rsidR="00B47A53" w:rsidRPr="001A559D">
        <w:rPr>
          <w:rFonts w:ascii="Calibri" w:hAnsi="Calibri"/>
          <w:szCs w:val="22"/>
        </w:rPr>
        <w:t>Nem</w:t>
      </w:r>
      <w:proofErr w:type="spellEnd"/>
      <w:r w:rsidR="00B47A53" w:rsidRPr="001A559D">
        <w:rPr>
          <w:rFonts w:ascii="Calibri" w:hAnsi="Calibri"/>
          <w:szCs w:val="22"/>
        </w:rPr>
        <w:t xml:space="preserve"> volt </w:t>
      </w:r>
      <w:proofErr w:type="spellStart"/>
      <w:r w:rsidR="00B47A53" w:rsidRPr="001A559D">
        <w:rPr>
          <w:rFonts w:ascii="Calibri" w:hAnsi="Calibri"/>
          <w:szCs w:val="22"/>
        </w:rPr>
        <w:t>kint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senki</w:t>
      </w:r>
      <w:proofErr w:type="spellEnd"/>
      <w:r w:rsidR="00B47A53" w:rsidRPr="001A559D">
        <w:rPr>
          <w:rFonts w:ascii="Calibri" w:hAnsi="Calibri"/>
          <w:szCs w:val="22"/>
        </w:rPr>
        <w:t xml:space="preserve">. Hang </w:t>
      </w:r>
      <w:proofErr w:type="spellStart"/>
      <w:proofErr w:type="gramStart"/>
      <w:r w:rsidR="00B47A53" w:rsidRPr="001A559D">
        <w:rPr>
          <w:rFonts w:ascii="Calibri" w:hAnsi="Calibri"/>
          <w:szCs w:val="22"/>
        </w:rPr>
        <w:t>sem</w:t>
      </w:r>
      <w:proofErr w:type="spellEnd"/>
      <w:proofErr w:type="gram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hallatszott</w:t>
      </w:r>
      <w:proofErr w:type="spellEnd"/>
      <w:r w:rsidR="00B47A53" w:rsidRPr="001A559D">
        <w:rPr>
          <w:rFonts w:ascii="Calibri" w:hAnsi="Calibri"/>
          <w:szCs w:val="22"/>
        </w:rPr>
        <w:t xml:space="preserve">. A </w:t>
      </w:r>
      <w:proofErr w:type="spellStart"/>
      <w:r w:rsidR="00B47A53" w:rsidRPr="001A559D">
        <w:rPr>
          <w:rFonts w:ascii="Calibri" w:hAnsi="Calibri"/>
          <w:szCs w:val="22"/>
        </w:rPr>
        <w:t>hangos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amerikai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beszéd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és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proofErr w:type="gramStart"/>
      <w:r w:rsidR="00B47A53" w:rsidRPr="001A559D">
        <w:rPr>
          <w:rFonts w:ascii="Calibri" w:hAnsi="Calibri"/>
          <w:szCs w:val="22"/>
        </w:rPr>
        <w:t>az</w:t>
      </w:r>
      <w:proofErr w:type="spellEnd"/>
      <w:proofErr w:type="gram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elnyúló</w:t>
      </w:r>
      <w:proofErr w:type="spellEnd"/>
      <w:r w:rsidR="00B47A53" w:rsidRPr="001A559D">
        <w:rPr>
          <w:rFonts w:ascii="Calibri" w:hAnsi="Calibri"/>
          <w:szCs w:val="22"/>
        </w:rPr>
        <w:t xml:space="preserve">, </w:t>
      </w:r>
      <w:proofErr w:type="spellStart"/>
      <w:r w:rsidR="00B47A53" w:rsidRPr="001A559D">
        <w:rPr>
          <w:rFonts w:ascii="Calibri" w:hAnsi="Calibri"/>
          <w:szCs w:val="22"/>
        </w:rPr>
        <w:t>érdes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spanyol</w:t>
      </w:r>
      <w:proofErr w:type="spellEnd"/>
      <w:r w:rsidR="00B47A53" w:rsidRPr="001A559D">
        <w:rPr>
          <w:rFonts w:ascii="Calibri" w:hAnsi="Calibri"/>
          <w:szCs w:val="22"/>
        </w:rPr>
        <w:t xml:space="preserve"> dal </w:t>
      </w:r>
      <w:proofErr w:type="spellStart"/>
      <w:r w:rsidR="00B47A53" w:rsidRPr="001A559D">
        <w:rPr>
          <w:rFonts w:ascii="Calibri" w:hAnsi="Calibri"/>
          <w:szCs w:val="22"/>
        </w:rPr>
        <w:t>kívül</w:t>
      </w:r>
      <w:proofErr w:type="spellEnd"/>
      <w:r w:rsidR="00B47A53" w:rsidRPr="001A559D">
        <w:rPr>
          <w:rFonts w:ascii="Calibri" w:hAnsi="Calibri"/>
          <w:szCs w:val="22"/>
        </w:rPr>
        <w:t xml:space="preserve"> </w:t>
      </w:r>
      <w:proofErr w:type="spellStart"/>
      <w:r w:rsidR="00B47A53" w:rsidRPr="001A559D">
        <w:rPr>
          <w:rFonts w:ascii="Calibri" w:hAnsi="Calibri"/>
          <w:szCs w:val="22"/>
        </w:rPr>
        <w:t>maradt</w:t>
      </w:r>
      <w:proofErr w:type="spellEnd"/>
      <w:r w:rsidR="00B47A53" w:rsidRPr="001A559D">
        <w:rPr>
          <w:rFonts w:ascii="Calibri" w:hAnsi="Calibri"/>
          <w:szCs w:val="22"/>
        </w:rPr>
        <w:t xml:space="preserve"> a </w:t>
      </w:r>
      <w:proofErr w:type="spellStart"/>
      <w:r w:rsidR="00B47A53" w:rsidRPr="001A559D">
        <w:rPr>
          <w:rFonts w:ascii="Calibri" w:hAnsi="Calibri"/>
          <w:szCs w:val="22"/>
        </w:rPr>
        <w:t>kupéajtón</w:t>
      </w:r>
      <w:proofErr w:type="spellEnd"/>
      <w:r w:rsidR="00B47A53" w:rsidRPr="001A559D">
        <w:rPr>
          <w:rFonts w:ascii="Calibri" w:hAnsi="Calibri"/>
          <w:szCs w:val="22"/>
        </w:rPr>
        <w:t>.</w:t>
      </w:r>
      <w:r w:rsidR="00805DFC" w:rsidRPr="001A559D">
        <w:rPr>
          <w:rFonts w:ascii="Calibri" w:hAnsi="Calibri"/>
          <w:szCs w:val="22"/>
        </w:rPr>
        <w:br/>
      </w:r>
    </w:p>
    <w:p w:rsidR="00376529" w:rsidRPr="001A559D" w:rsidRDefault="00805DFC" w:rsidP="009E3436">
      <w:pPr>
        <w:rPr>
          <w:rFonts w:ascii="Calibri" w:hAnsi="Calibri"/>
          <w:szCs w:val="22"/>
        </w:rPr>
      </w:pPr>
      <w:r w:rsidRPr="001A559D">
        <w:rPr>
          <w:rFonts w:ascii="Calibri" w:hAnsi="Calibri"/>
          <w:szCs w:val="22"/>
        </w:rPr>
        <w:t xml:space="preserve">a, Nigel Barley: </w:t>
      </w:r>
      <w:hyperlink r:id="rId7" w:history="1">
        <w:proofErr w:type="spellStart"/>
        <w:r w:rsidRPr="001A559D">
          <w:rPr>
            <w:rFonts w:ascii="Calibri" w:hAnsi="Calibri"/>
            <w:szCs w:val="22"/>
          </w:rPr>
          <w:t>Az</w:t>
        </w:r>
        <w:proofErr w:type="spellEnd"/>
        <w:r w:rsidRPr="001A559D">
          <w:rPr>
            <w:rFonts w:ascii="Calibri" w:hAnsi="Calibri"/>
            <w:szCs w:val="22"/>
          </w:rPr>
          <w:t xml:space="preserve"> </w:t>
        </w:r>
        <w:proofErr w:type="spellStart"/>
        <w:r w:rsidRPr="001A559D">
          <w:rPr>
            <w:rFonts w:ascii="Calibri" w:hAnsi="Calibri"/>
            <w:szCs w:val="22"/>
          </w:rPr>
          <w:t>antropológia</w:t>
        </w:r>
        <w:proofErr w:type="spellEnd"/>
        <w:r w:rsidRPr="001A559D">
          <w:rPr>
            <w:rFonts w:ascii="Calibri" w:hAnsi="Calibri"/>
            <w:szCs w:val="22"/>
          </w:rPr>
          <w:t xml:space="preserve"> </w:t>
        </w:r>
        <w:proofErr w:type="spellStart"/>
        <w:r w:rsidRPr="001A559D">
          <w:rPr>
            <w:rFonts w:ascii="Calibri" w:hAnsi="Calibri"/>
            <w:szCs w:val="22"/>
          </w:rPr>
          <w:t>nem</w:t>
        </w:r>
        <w:proofErr w:type="spellEnd"/>
        <w:r w:rsidRPr="001A559D">
          <w:rPr>
            <w:rFonts w:ascii="Calibri" w:hAnsi="Calibri"/>
            <w:szCs w:val="22"/>
          </w:rPr>
          <w:t xml:space="preserve"> </w:t>
        </w:r>
        <w:proofErr w:type="spellStart"/>
        <w:r w:rsidRPr="001A559D">
          <w:rPr>
            <w:rFonts w:ascii="Calibri" w:hAnsi="Calibri"/>
            <w:szCs w:val="22"/>
          </w:rPr>
          <w:t>extrém</w:t>
        </w:r>
        <w:proofErr w:type="spellEnd"/>
        <w:r w:rsidRPr="001A559D">
          <w:rPr>
            <w:rFonts w:ascii="Calibri" w:hAnsi="Calibri"/>
            <w:szCs w:val="22"/>
          </w:rPr>
          <w:t xml:space="preserve"> sport</w:t>
        </w:r>
      </w:hyperlink>
      <w:r w:rsidRPr="001A559D">
        <w:rPr>
          <w:rFonts w:ascii="Calibri" w:hAnsi="Calibri"/>
          <w:szCs w:val="22"/>
        </w:rPr>
        <w:br/>
        <w:t>b</w:t>
      </w:r>
      <w:r w:rsidR="002D3875" w:rsidRPr="001A559D">
        <w:rPr>
          <w:rFonts w:ascii="Calibri" w:hAnsi="Calibri"/>
          <w:szCs w:val="22"/>
        </w:rPr>
        <w:t>,</w:t>
      </w:r>
      <w:r w:rsidR="0011626A" w:rsidRPr="001A559D">
        <w:rPr>
          <w:rFonts w:ascii="Calibri" w:hAnsi="Calibri"/>
          <w:szCs w:val="22"/>
        </w:rPr>
        <w:t xml:space="preserve"> </w:t>
      </w:r>
      <w:hyperlink r:id="rId8" w:history="1">
        <w:proofErr w:type="spellStart"/>
        <w:r w:rsidR="0011626A" w:rsidRPr="001A559D">
          <w:rPr>
            <w:rFonts w:ascii="Calibri" w:hAnsi="Calibri"/>
            <w:szCs w:val="22"/>
          </w:rPr>
          <w:t>Bőgel</w:t>
        </w:r>
        <w:proofErr w:type="spellEnd"/>
        <w:r w:rsidR="0011626A" w:rsidRPr="001A559D">
          <w:rPr>
            <w:rFonts w:ascii="Calibri" w:hAnsi="Calibri"/>
            <w:szCs w:val="22"/>
          </w:rPr>
          <w:t xml:space="preserve"> </w:t>
        </w:r>
        <w:proofErr w:type="spellStart"/>
        <w:r w:rsidR="0011626A" w:rsidRPr="001A559D">
          <w:rPr>
            <w:rFonts w:ascii="Calibri" w:hAnsi="Calibri"/>
            <w:szCs w:val="22"/>
          </w:rPr>
          <w:t>György</w:t>
        </w:r>
        <w:proofErr w:type="spellEnd"/>
      </w:hyperlink>
      <w:r w:rsidR="0011626A" w:rsidRPr="001A559D">
        <w:rPr>
          <w:rFonts w:ascii="Calibri" w:hAnsi="Calibri"/>
          <w:szCs w:val="22"/>
        </w:rPr>
        <w:t xml:space="preserve">: A BIG DATA </w:t>
      </w:r>
      <w:proofErr w:type="spellStart"/>
      <w:r w:rsidR="0011626A" w:rsidRPr="001A559D">
        <w:rPr>
          <w:rFonts w:ascii="Calibri" w:hAnsi="Calibri"/>
          <w:szCs w:val="22"/>
        </w:rPr>
        <w:t>ökoszisztémája</w:t>
      </w:r>
      <w:proofErr w:type="spellEnd"/>
      <w:r w:rsidRPr="001A559D">
        <w:rPr>
          <w:rFonts w:ascii="Calibri" w:hAnsi="Calibri"/>
          <w:szCs w:val="22"/>
        </w:rPr>
        <w:br/>
        <w:t>c</w:t>
      </w:r>
      <w:r w:rsidR="002D3875" w:rsidRPr="001A559D">
        <w:rPr>
          <w:rFonts w:ascii="Calibri" w:hAnsi="Calibri"/>
          <w:szCs w:val="22"/>
        </w:rPr>
        <w:t>,</w:t>
      </w:r>
      <w:r w:rsidR="0011626A" w:rsidRPr="001A559D">
        <w:rPr>
          <w:rFonts w:ascii="Calibri" w:hAnsi="Calibri"/>
          <w:szCs w:val="22"/>
        </w:rPr>
        <w:t xml:space="preserve"> </w:t>
      </w:r>
      <w:hyperlink r:id="rId9" w:history="1">
        <w:proofErr w:type="spellStart"/>
        <w:r w:rsidR="0011626A" w:rsidRPr="001A559D">
          <w:rPr>
            <w:rFonts w:ascii="Calibri" w:hAnsi="Calibri"/>
            <w:szCs w:val="22"/>
          </w:rPr>
          <w:t>Ioana</w:t>
        </w:r>
        <w:proofErr w:type="spellEnd"/>
        <w:r w:rsidR="0011626A" w:rsidRPr="001A559D">
          <w:rPr>
            <w:rFonts w:ascii="Calibri" w:hAnsi="Calibri"/>
            <w:szCs w:val="22"/>
          </w:rPr>
          <w:t xml:space="preserve"> </w:t>
        </w:r>
        <w:proofErr w:type="spellStart"/>
        <w:r w:rsidR="0011626A" w:rsidRPr="001A559D">
          <w:rPr>
            <w:rFonts w:ascii="Calibri" w:hAnsi="Calibri"/>
            <w:szCs w:val="22"/>
          </w:rPr>
          <w:t>Pârvulescu</w:t>
        </w:r>
        <w:proofErr w:type="spellEnd"/>
      </w:hyperlink>
      <w:r w:rsidR="0011626A" w:rsidRPr="001A559D">
        <w:rPr>
          <w:rFonts w:ascii="Calibri" w:hAnsi="Calibri"/>
          <w:szCs w:val="22"/>
        </w:rPr>
        <w:t xml:space="preserve">: </w:t>
      </w:r>
      <w:proofErr w:type="spellStart"/>
      <w:r w:rsidR="0011626A" w:rsidRPr="001A559D">
        <w:rPr>
          <w:rFonts w:ascii="Calibri" w:hAnsi="Calibri"/>
          <w:szCs w:val="22"/>
        </w:rPr>
        <w:t>Az</w:t>
      </w:r>
      <w:proofErr w:type="spellEnd"/>
      <w:r w:rsidR="0011626A" w:rsidRPr="001A559D">
        <w:rPr>
          <w:rFonts w:ascii="Calibri" w:hAnsi="Calibri"/>
          <w:szCs w:val="22"/>
        </w:rPr>
        <w:t xml:space="preserve"> </w:t>
      </w:r>
      <w:proofErr w:type="spellStart"/>
      <w:r w:rsidR="0011626A" w:rsidRPr="001A559D">
        <w:rPr>
          <w:rFonts w:ascii="Calibri" w:hAnsi="Calibri"/>
          <w:szCs w:val="22"/>
        </w:rPr>
        <w:t>élet</w:t>
      </w:r>
      <w:proofErr w:type="spellEnd"/>
      <w:r w:rsidR="0011626A" w:rsidRPr="001A559D">
        <w:rPr>
          <w:rFonts w:ascii="Calibri" w:hAnsi="Calibri"/>
          <w:szCs w:val="22"/>
        </w:rPr>
        <w:t xml:space="preserve"> </w:t>
      </w:r>
      <w:proofErr w:type="spellStart"/>
      <w:r w:rsidR="0011626A" w:rsidRPr="001A559D">
        <w:rPr>
          <w:rFonts w:ascii="Calibri" w:hAnsi="Calibri"/>
          <w:szCs w:val="22"/>
        </w:rPr>
        <w:t>pénteken</w:t>
      </w:r>
      <w:proofErr w:type="spellEnd"/>
      <w:r w:rsidR="0011626A" w:rsidRPr="001A559D">
        <w:rPr>
          <w:rFonts w:ascii="Calibri" w:hAnsi="Calibri"/>
          <w:szCs w:val="22"/>
        </w:rPr>
        <w:t xml:space="preserve"> </w:t>
      </w:r>
      <w:proofErr w:type="spellStart"/>
      <w:r w:rsidR="0011626A" w:rsidRPr="001A559D">
        <w:rPr>
          <w:rFonts w:ascii="Calibri" w:hAnsi="Calibri"/>
          <w:szCs w:val="22"/>
        </w:rPr>
        <w:t>kezdődik</w:t>
      </w:r>
      <w:proofErr w:type="spellEnd"/>
      <w:r w:rsidRPr="001A559D">
        <w:rPr>
          <w:rFonts w:ascii="Calibri" w:hAnsi="Calibri"/>
          <w:szCs w:val="22"/>
        </w:rPr>
        <w:br/>
        <w:t>d</w:t>
      </w:r>
      <w:r w:rsidR="002D3875" w:rsidRPr="001A559D">
        <w:rPr>
          <w:rFonts w:ascii="Calibri" w:hAnsi="Calibri"/>
          <w:szCs w:val="22"/>
        </w:rPr>
        <w:t>,</w:t>
      </w:r>
      <w:r w:rsidR="0011626A" w:rsidRPr="001A559D">
        <w:rPr>
          <w:rFonts w:ascii="Calibri" w:hAnsi="Calibri"/>
          <w:szCs w:val="22"/>
        </w:rPr>
        <w:t xml:space="preserve"> </w:t>
      </w:r>
      <w:hyperlink r:id="rId10" w:history="1">
        <w:r w:rsidR="0011626A" w:rsidRPr="001A559D">
          <w:rPr>
            <w:rFonts w:ascii="Calibri" w:hAnsi="Calibri"/>
            <w:szCs w:val="22"/>
          </w:rPr>
          <w:t xml:space="preserve">Jacek </w:t>
        </w:r>
        <w:proofErr w:type="spellStart"/>
        <w:r w:rsidR="0011626A" w:rsidRPr="001A559D">
          <w:rPr>
            <w:rFonts w:ascii="Calibri" w:hAnsi="Calibri"/>
            <w:szCs w:val="22"/>
          </w:rPr>
          <w:t>Dukaj</w:t>
        </w:r>
        <w:proofErr w:type="spellEnd"/>
      </w:hyperlink>
      <w:r w:rsidR="0011626A" w:rsidRPr="001A559D">
        <w:rPr>
          <w:rFonts w:ascii="Calibri" w:hAnsi="Calibri"/>
          <w:szCs w:val="22"/>
        </w:rPr>
        <w:t xml:space="preserve">: </w:t>
      </w:r>
      <w:proofErr w:type="spellStart"/>
      <w:r w:rsidR="0011626A" w:rsidRPr="001A559D">
        <w:rPr>
          <w:rFonts w:ascii="Calibri" w:hAnsi="Calibri"/>
          <w:szCs w:val="22"/>
        </w:rPr>
        <w:t>Más</w:t>
      </w:r>
      <w:proofErr w:type="spellEnd"/>
      <w:r w:rsidR="0011626A" w:rsidRPr="001A559D">
        <w:rPr>
          <w:rFonts w:ascii="Calibri" w:hAnsi="Calibri"/>
          <w:szCs w:val="22"/>
        </w:rPr>
        <w:t xml:space="preserve"> </w:t>
      </w:r>
      <w:proofErr w:type="spellStart"/>
      <w:r w:rsidR="0011626A" w:rsidRPr="001A559D">
        <w:rPr>
          <w:rFonts w:ascii="Calibri" w:hAnsi="Calibri"/>
          <w:szCs w:val="22"/>
        </w:rPr>
        <w:t>dalok</w:t>
      </w:r>
      <w:proofErr w:type="spellEnd"/>
      <w:r w:rsidRPr="001A559D">
        <w:rPr>
          <w:rFonts w:ascii="Calibri" w:hAnsi="Calibri"/>
          <w:szCs w:val="22"/>
        </w:rPr>
        <w:br/>
        <w:t>e</w:t>
      </w:r>
      <w:r w:rsidR="002D3875" w:rsidRPr="001A559D">
        <w:rPr>
          <w:rFonts w:ascii="Calibri" w:hAnsi="Calibri"/>
          <w:szCs w:val="22"/>
        </w:rPr>
        <w:t>,</w:t>
      </w:r>
      <w:r w:rsidR="0011626A" w:rsidRPr="001A559D">
        <w:rPr>
          <w:rFonts w:ascii="Calibri" w:hAnsi="Calibri"/>
          <w:szCs w:val="22"/>
        </w:rPr>
        <w:t xml:space="preserve"> </w:t>
      </w:r>
      <w:hyperlink r:id="rId11" w:history="1">
        <w:proofErr w:type="spellStart"/>
        <w:r w:rsidR="0011626A" w:rsidRPr="001A559D">
          <w:rPr>
            <w:rFonts w:ascii="Calibri" w:hAnsi="Calibri"/>
            <w:szCs w:val="22"/>
          </w:rPr>
          <w:t>Polona</w:t>
        </w:r>
        <w:proofErr w:type="spellEnd"/>
        <w:r w:rsidR="0011626A" w:rsidRPr="001A559D">
          <w:rPr>
            <w:rFonts w:ascii="Calibri" w:hAnsi="Calibri"/>
            <w:szCs w:val="22"/>
          </w:rPr>
          <w:t xml:space="preserve"> </w:t>
        </w:r>
        <w:proofErr w:type="spellStart"/>
        <w:r w:rsidR="0011626A" w:rsidRPr="001A559D">
          <w:rPr>
            <w:rFonts w:ascii="Calibri" w:hAnsi="Calibri"/>
            <w:szCs w:val="22"/>
          </w:rPr>
          <w:t>Glavan</w:t>
        </w:r>
        <w:proofErr w:type="spellEnd"/>
      </w:hyperlink>
      <w:r w:rsidR="0011626A" w:rsidRPr="001A559D">
        <w:rPr>
          <w:rFonts w:ascii="Calibri" w:hAnsi="Calibri"/>
          <w:szCs w:val="22"/>
        </w:rPr>
        <w:t xml:space="preserve">: </w:t>
      </w:r>
      <w:proofErr w:type="spellStart"/>
      <w:r w:rsidR="0011626A" w:rsidRPr="001A559D">
        <w:rPr>
          <w:rFonts w:ascii="Calibri" w:hAnsi="Calibri"/>
          <w:szCs w:val="22"/>
        </w:rPr>
        <w:t>Éjszaka</w:t>
      </w:r>
      <w:proofErr w:type="spellEnd"/>
      <w:r w:rsidR="0011626A" w:rsidRPr="001A559D">
        <w:rPr>
          <w:rFonts w:ascii="Calibri" w:hAnsi="Calibri"/>
          <w:szCs w:val="22"/>
        </w:rPr>
        <w:t xml:space="preserve"> </w:t>
      </w:r>
      <w:proofErr w:type="spellStart"/>
      <w:r w:rsidR="0011626A" w:rsidRPr="001A559D">
        <w:rPr>
          <w:rFonts w:ascii="Calibri" w:hAnsi="Calibri"/>
          <w:szCs w:val="22"/>
        </w:rPr>
        <w:t>Európában</w:t>
      </w:r>
      <w:proofErr w:type="spellEnd"/>
      <w:r w:rsidRPr="001A559D">
        <w:rPr>
          <w:rFonts w:ascii="Calibri" w:hAnsi="Calibri"/>
          <w:szCs w:val="22"/>
        </w:rPr>
        <w:br/>
        <w:t>f</w:t>
      </w:r>
      <w:r w:rsidR="002D3875" w:rsidRPr="001A559D">
        <w:rPr>
          <w:rFonts w:ascii="Calibri" w:hAnsi="Calibri"/>
          <w:szCs w:val="22"/>
        </w:rPr>
        <w:t>,</w:t>
      </w:r>
      <w:r w:rsidR="00F62C27" w:rsidRPr="001A559D">
        <w:rPr>
          <w:rFonts w:ascii="Calibri" w:hAnsi="Calibri"/>
          <w:szCs w:val="22"/>
        </w:rPr>
        <w:t xml:space="preserve"> </w:t>
      </w:r>
      <w:hyperlink r:id="rId12" w:history="1">
        <w:proofErr w:type="spellStart"/>
        <w:r w:rsidR="00F62C27" w:rsidRPr="001A559D">
          <w:rPr>
            <w:rFonts w:ascii="Calibri" w:hAnsi="Calibri"/>
            <w:szCs w:val="22"/>
          </w:rPr>
          <w:t>Leena</w:t>
        </w:r>
        <w:proofErr w:type="spellEnd"/>
        <w:r w:rsidR="00F62C27" w:rsidRPr="001A559D">
          <w:rPr>
            <w:rFonts w:ascii="Calibri" w:hAnsi="Calibri"/>
            <w:szCs w:val="22"/>
          </w:rPr>
          <w:t xml:space="preserve"> </w:t>
        </w:r>
        <w:proofErr w:type="spellStart"/>
        <w:r w:rsidR="00F62C27" w:rsidRPr="001A559D">
          <w:rPr>
            <w:rFonts w:ascii="Calibri" w:hAnsi="Calibri"/>
            <w:szCs w:val="22"/>
          </w:rPr>
          <w:t>Krohn</w:t>
        </w:r>
        <w:proofErr w:type="spellEnd"/>
      </w:hyperlink>
      <w:r w:rsidR="00F62C27" w:rsidRPr="001A559D">
        <w:rPr>
          <w:rFonts w:ascii="Calibri" w:hAnsi="Calibri"/>
          <w:szCs w:val="22"/>
        </w:rPr>
        <w:t>: Hotel Sapiens</w:t>
      </w:r>
      <w:r w:rsidRPr="001A559D">
        <w:rPr>
          <w:rFonts w:ascii="Calibri" w:hAnsi="Calibri"/>
          <w:szCs w:val="22"/>
        </w:rPr>
        <w:br/>
        <w:t>g</w:t>
      </w:r>
      <w:r w:rsidR="002D3875" w:rsidRPr="001A559D">
        <w:rPr>
          <w:rFonts w:ascii="Calibri" w:hAnsi="Calibri"/>
          <w:szCs w:val="22"/>
        </w:rPr>
        <w:t>,</w:t>
      </w:r>
      <w:r w:rsidRPr="001A559D">
        <w:rPr>
          <w:rFonts w:ascii="Calibri" w:hAnsi="Calibri"/>
          <w:szCs w:val="22"/>
        </w:rPr>
        <w:t xml:space="preserve"> Pavel </w:t>
      </w:r>
      <w:proofErr w:type="spellStart"/>
      <w:r w:rsidRPr="001A559D">
        <w:rPr>
          <w:rFonts w:ascii="Calibri" w:hAnsi="Calibri"/>
          <w:szCs w:val="22"/>
        </w:rPr>
        <w:t>Florenszkij</w:t>
      </w:r>
      <w:proofErr w:type="spellEnd"/>
      <w:r w:rsidRPr="001A559D">
        <w:rPr>
          <w:rFonts w:ascii="Calibri" w:hAnsi="Calibri"/>
          <w:szCs w:val="22"/>
        </w:rPr>
        <w:t xml:space="preserve">: A </w:t>
      </w:r>
      <w:proofErr w:type="spellStart"/>
      <w:r w:rsidRPr="001A559D">
        <w:rPr>
          <w:rFonts w:ascii="Calibri" w:hAnsi="Calibri"/>
          <w:szCs w:val="22"/>
        </w:rPr>
        <w:t>kultusz</w:t>
      </w:r>
      <w:proofErr w:type="spellEnd"/>
      <w:r w:rsidRPr="001A559D">
        <w:rPr>
          <w:rFonts w:ascii="Calibri" w:hAnsi="Calibri"/>
          <w:szCs w:val="22"/>
        </w:rPr>
        <w:t xml:space="preserve"> </w:t>
      </w:r>
      <w:proofErr w:type="spellStart"/>
      <w:r w:rsidR="002D3875" w:rsidRPr="001A559D">
        <w:rPr>
          <w:rFonts w:ascii="Calibri" w:hAnsi="Calibri"/>
          <w:szCs w:val="22"/>
        </w:rPr>
        <w:t>filozófiá</w:t>
      </w:r>
      <w:r w:rsidRPr="001A559D">
        <w:rPr>
          <w:rFonts w:ascii="Calibri" w:hAnsi="Calibri"/>
          <w:szCs w:val="22"/>
        </w:rPr>
        <w:t>ja</w:t>
      </w:r>
      <w:proofErr w:type="spellEnd"/>
      <w:r w:rsidR="00F62C27" w:rsidRPr="001A559D">
        <w:rPr>
          <w:rFonts w:ascii="Calibri" w:hAnsi="Calibri"/>
          <w:szCs w:val="22"/>
        </w:rPr>
        <w:br/>
        <w:t>h</w:t>
      </w:r>
      <w:r w:rsidR="002D3875" w:rsidRPr="001A559D">
        <w:rPr>
          <w:rFonts w:ascii="Calibri" w:hAnsi="Calibri"/>
          <w:szCs w:val="22"/>
        </w:rPr>
        <w:t>,</w:t>
      </w:r>
      <w:r w:rsidR="00F62C27" w:rsidRPr="001A559D">
        <w:rPr>
          <w:rFonts w:ascii="Calibri" w:hAnsi="Calibri"/>
          <w:szCs w:val="22"/>
        </w:rPr>
        <w:t xml:space="preserve"> </w:t>
      </w:r>
      <w:hyperlink r:id="rId13" w:history="1">
        <w:r w:rsidR="00F62C27" w:rsidRPr="001A559D">
          <w:rPr>
            <w:rFonts w:ascii="Calibri" w:hAnsi="Calibri"/>
            <w:szCs w:val="22"/>
          </w:rPr>
          <w:t xml:space="preserve">Emil </w:t>
        </w:r>
        <w:proofErr w:type="spellStart"/>
        <w:r w:rsidR="00F62C27" w:rsidRPr="001A559D">
          <w:rPr>
            <w:rFonts w:ascii="Calibri" w:hAnsi="Calibri"/>
            <w:szCs w:val="22"/>
          </w:rPr>
          <w:t>Hakl</w:t>
        </w:r>
        <w:proofErr w:type="spellEnd"/>
      </w:hyperlink>
      <w:r w:rsidR="00F62C27" w:rsidRPr="001A559D">
        <w:rPr>
          <w:rFonts w:ascii="Calibri" w:hAnsi="Calibri"/>
          <w:szCs w:val="22"/>
        </w:rPr>
        <w:t xml:space="preserve">: </w:t>
      </w:r>
      <w:proofErr w:type="spellStart"/>
      <w:r w:rsidR="00F62C27" w:rsidRPr="001A559D">
        <w:rPr>
          <w:rFonts w:ascii="Calibri" w:hAnsi="Calibri"/>
          <w:szCs w:val="22"/>
        </w:rPr>
        <w:t>Szülőkről</w:t>
      </w:r>
      <w:proofErr w:type="spellEnd"/>
      <w:r w:rsidR="00F62C27" w:rsidRPr="001A559D">
        <w:rPr>
          <w:rFonts w:ascii="Calibri" w:hAnsi="Calibri"/>
          <w:szCs w:val="22"/>
        </w:rPr>
        <w:t xml:space="preserve"> </w:t>
      </w:r>
      <w:proofErr w:type="spellStart"/>
      <w:r w:rsidR="00F62C27" w:rsidRPr="001A559D">
        <w:rPr>
          <w:rFonts w:ascii="Calibri" w:hAnsi="Calibri"/>
          <w:szCs w:val="22"/>
        </w:rPr>
        <w:t>és</w:t>
      </w:r>
      <w:proofErr w:type="spellEnd"/>
      <w:r w:rsidR="00F62C27" w:rsidRPr="001A559D">
        <w:rPr>
          <w:rFonts w:ascii="Calibri" w:hAnsi="Calibri"/>
          <w:szCs w:val="22"/>
        </w:rPr>
        <w:t xml:space="preserve"> </w:t>
      </w:r>
      <w:proofErr w:type="spellStart"/>
      <w:r w:rsidR="00F62C27" w:rsidRPr="001A559D">
        <w:rPr>
          <w:rFonts w:ascii="Calibri" w:hAnsi="Calibri"/>
          <w:szCs w:val="22"/>
        </w:rPr>
        <w:t>gyermekekről</w:t>
      </w:r>
      <w:proofErr w:type="spellEnd"/>
      <w:r w:rsidRPr="001A559D">
        <w:rPr>
          <w:rFonts w:ascii="Calibri" w:hAnsi="Calibri"/>
          <w:szCs w:val="22"/>
        </w:rPr>
        <w:br/>
      </w:r>
      <w:r w:rsidR="002D3875" w:rsidRPr="001A559D">
        <w:rPr>
          <w:rFonts w:ascii="Calibri" w:hAnsi="Calibri"/>
          <w:szCs w:val="22"/>
        </w:rPr>
        <w:t>I,</w:t>
      </w:r>
      <w:r w:rsidR="0011626A" w:rsidRPr="001A559D">
        <w:rPr>
          <w:rFonts w:ascii="Calibri" w:hAnsi="Calibri"/>
          <w:szCs w:val="22"/>
        </w:rPr>
        <w:t xml:space="preserve"> </w:t>
      </w:r>
      <w:hyperlink r:id="rId14" w:history="1">
        <w:r w:rsidR="0011626A" w:rsidRPr="001A559D">
          <w:rPr>
            <w:rFonts w:ascii="Calibri" w:hAnsi="Calibri"/>
            <w:szCs w:val="22"/>
          </w:rPr>
          <w:t>Stephen Greenblatt</w:t>
        </w:r>
      </w:hyperlink>
      <w:r w:rsidR="0011626A" w:rsidRPr="001A559D">
        <w:rPr>
          <w:rFonts w:ascii="Calibri" w:hAnsi="Calibri"/>
          <w:szCs w:val="22"/>
        </w:rPr>
        <w:t xml:space="preserve">: </w:t>
      </w:r>
      <w:proofErr w:type="spellStart"/>
      <w:r w:rsidR="0011626A" w:rsidRPr="001A559D">
        <w:rPr>
          <w:rFonts w:ascii="Calibri" w:hAnsi="Calibri"/>
          <w:szCs w:val="22"/>
        </w:rPr>
        <w:t>Egy</w:t>
      </w:r>
      <w:proofErr w:type="spellEnd"/>
      <w:r w:rsidR="0011626A" w:rsidRPr="001A559D">
        <w:rPr>
          <w:rFonts w:ascii="Calibri" w:hAnsi="Calibri"/>
          <w:szCs w:val="22"/>
        </w:rPr>
        <w:t xml:space="preserve"> </w:t>
      </w:r>
      <w:proofErr w:type="spellStart"/>
      <w:r w:rsidR="0011626A" w:rsidRPr="001A559D">
        <w:rPr>
          <w:rFonts w:ascii="Calibri" w:hAnsi="Calibri"/>
          <w:szCs w:val="22"/>
        </w:rPr>
        <w:t>reneszánsz</w:t>
      </w:r>
      <w:proofErr w:type="spellEnd"/>
      <w:r w:rsidR="0011626A" w:rsidRPr="001A559D">
        <w:rPr>
          <w:rFonts w:ascii="Calibri" w:hAnsi="Calibri"/>
          <w:szCs w:val="22"/>
        </w:rPr>
        <w:t xml:space="preserve"> </w:t>
      </w:r>
      <w:proofErr w:type="spellStart"/>
      <w:r w:rsidR="0011626A" w:rsidRPr="001A559D">
        <w:rPr>
          <w:rFonts w:ascii="Calibri" w:hAnsi="Calibri"/>
          <w:szCs w:val="22"/>
        </w:rPr>
        <w:t>könyvvadász</w:t>
      </w:r>
      <w:proofErr w:type="spellEnd"/>
      <w:r w:rsidRPr="001A559D">
        <w:rPr>
          <w:rFonts w:ascii="Calibri" w:hAnsi="Calibri"/>
          <w:szCs w:val="22"/>
        </w:rPr>
        <w:br/>
      </w:r>
      <w:r w:rsidR="00F62C27" w:rsidRPr="001A559D">
        <w:rPr>
          <w:rFonts w:ascii="Calibri" w:hAnsi="Calibri"/>
          <w:szCs w:val="22"/>
        </w:rPr>
        <w:t>j</w:t>
      </w:r>
      <w:r w:rsidR="002D3875" w:rsidRPr="001A559D">
        <w:rPr>
          <w:rFonts w:ascii="Calibri" w:hAnsi="Calibri"/>
          <w:szCs w:val="22"/>
        </w:rPr>
        <w:t>,</w:t>
      </w:r>
      <w:r w:rsidR="0011626A" w:rsidRPr="001A559D">
        <w:rPr>
          <w:rFonts w:ascii="Calibri" w:hAnsi="Calibri"/>
          <w:szCs w:val="22"/>
        </w:rPr>
        <w:t xml:space="preserve"> </w:t>
      </w:r>
      <w:proofErr w:type="spellStart"/>
      <w:r w:rsidR="0011626A" w:rsidRPr="001A559D">
        <w:rPr>
          <w:rFonts w:ascii="Calibri" w:hAnsi="Calibri"/>
          <w:szCs w:val="22"/>
        </w:rPr>
        <w:t>Sylwia</w:t>
      </w:r>
      <w:proofErr w:type="spellEnd"/>
      <w:r w:rsidR="0011626A" w:rsidRPr="001A559D">
        <w:rPr>
          <w:rFonts w:ascii="Calibri" w:hAnsi="Calibri"/>
          <w:szCs w:val="22"/>
        </w:rPr>
        <w:t xml:space="preserve"> </w:t>
      </w:r>
      <w:proofErr w:type="spellStart"/>
      <w:r w:rsidR="0011626A" w:rsidRPr="001A559D">
        <w:rPr>
          <w:rFonts w:ascii="Calibri" w:hAnsi="Calibri"/>
          <w:szCs w:val="22"/>
        </w:rPr>
        <w:t>Chutnik</w:t>
      </w:r>
      <w:proofErr w:type="spellEnd"/>
      <w:r w:rsidR="0011626A" w:rsidRPr="001A559D">
        <w:rPr>
          <w:rFonts w:ascii="Calibri" w:hAnsi="Calibri"/>
          <w:szCs w:val="22"/>
        </w:rPr>
        <w:t xml:space="preserve">: </w:t>
      </w:r>
      <w:proofErr w:type="spellStart"/>
      <w:r w:rsidR="0011626A" w:rsidRPr="001A559D">
        <w:rPr>
          <w:rFonts w:ascii="Calibri" w:hAnsi="Calibri"/>
          <w:szCs w:val="22"/>
        </w:rPr>
        <w:t>Női</w:t>
      </w:r>
      <w:proofErr w:type="spellEnd"/>
      <w:r w:rsidR="0011626A" w:rsidRPr="001A559D">
        <w:rPr>
          <w:rFonts w:ascii="Calibri" w:hAnsi="Calibri"/>
          <w:szCs w:val="22"/>
        </w:rPr>
        <w:t xml:space="preserve"> </w:t>
      </w:r>
      <w:proofErr w:type="spellStart"/>
      <w:r w:rsidR="0011626A" w:rsidRPr="001A559D">
        <w:rPr>
          <w:rFonts w:ascii="Calibri" w:hAnsi="Calibri"/>
          <w:szCs w:val="22"/>
        </w:rPr>
        <w:t>zsebatlasz</w:t>
      </w:r>
      <w:proofErr w:type="spellEnd"/>
    </w:p>
    <w:p w:rsidR="00376529" w:rsidRPr="001A559D" w:rsidRDefault="00376529" w:rsidP="009E3436">
      <w:pPr>
        <w:rPr>
          <w:rFonts w:ascii="Calibri" w:hAnsi="Calibri"/>
          <w:szCs w:val="22"/>
        </w:rPr>
      </w:pPr>
    </w:p>
    <w:p w:rsidR="00376529" w:rsidRPr="001A559D" w:rsidRDefault="00376529" w:rsidP="009E3436">
      <w:pPr>
        <w:rPr>
          <w:rFonts w:ascii="Calibri" w:hAnsi="Calibri"/>
          <w:b/>
          <w:sz w:val="24"/>
          <w:szCs w:val="28"/>
        </w:rPr>
      </w:pPr>
      <w:proofErr w:type="spellStart"/>
      <w:r w:rsidRPr="001A559D">
        <w:rPr>
          <w:rFonts w:ascii="Calibri" w:hAnsi="Calibri"/>
          <w:b/>
          <w:sz w:val="24"/>
          <w:szCs w:val="28"/>
        </w:rPr>
        <w:t>Név</w:t>
      </w:r>
      <w:proofErr w:type="spellEnd"/>
      <w:proofErr w:type="gramStart"/>
      <w:r w:rsidRPr="001A559D">
        <w:rPr>
          <w:rFonts w:ascii="Calibri" w:hAnsi="Calibri"/>
          <w:b/>
          <w:sz w:val="24"/>
          <w:szCs w:val="28"/>
        </w:rPr>
        <w:t>:</w:t>
      </w:r>
      <w:proofErr w:type="gramEnd"/>
      <w:r w:rsidRPr="001A559D">
        <w:rPr>
          <w:rFonts w:ascii="Calibri" w:hAnsi="Calibri"/>
          <w:b/>
          <w:sz w:val="24"/>
          <w:szCs w:val="28"/>
        </w:rPr>
        <w:br/>
        <w:t xml:space="preserve">E-mail </w:t>
      </w:r>
      <w:proofErr w:type="spellStart"/>
      <w:r w:rsidRPr="001A559D">
        <w:rPr>
          <w:rFonts w:ascii="Calibri" w:hAnsi="Calibri"/>
          <w:b/>
          <w:sz w:val="24"/>
          <w:szCs w:val="28"/>
        </w:rPr>
        <w:t>cím</w:t>
      </w:r>
      <w:proofErr w:type="spellEnd"/>
      <w:r w:rsidRPr="001A559D">
        <w:rPr>
          <w:rFonts w:ascii="Calibri" w:hAnsi="Calibri"/>
          <w:b/>
          <w:sz w:val="24"/>
          <w:szCs w:val="28"/>
        </w:rPr>
        <w:t>:</w:t>
      </w:r>
    </w:p>
    <w:p w:rsidR="00805DFC" w:rsidRPr="001A559D" w:rsidRDefault="00376529" w:rsidP="009E3436">
      <w:pPr>
        <w:rPr>
          <w:rFonts w:ascii="Calibri" w:hAnsi="Calibri"/>
          <w:sz w:val="18"/>
        </w:rPr>
      </w:pPr>
      <w:r w:rsidRPr="001A559D">
        <w:rPr>
          <w:rFonts w:ascii="Calibri" w:hAnsi="Calibri"/>
          <w:sz w:val="18"/>
        </w:rPr>
        <w:t xml:space="preserve">*A </w:t>
      </w:r>
      <w:proofErr w:type="spellStart"/>
      <w:r w:rsidRPr="001A559D">
        <w:rPr>
          <w:rFonts w:ascii="Calibri" w:hAnsi="Calibri"/>
          <w:sz w:val="18"/>
        </w:rPr>
        <w:t>játékban</w:t>
      </w:r>
      <w:proofErr w:type="spellEnd"/>
      <w:r w:rsidRPr="001A559D">
        <w:rPr>
          <w:rFonts w:ascii="Calibri" w:hAnsi="Calibri"/>
          <w:sz w:val="18"/>
        </w:rPr>
        <w:t xml:space="preserve"> </w:t>
      </w:r>
      <w:proofErr w:type="spellStart"/>
      <w:r w:rsidRPr="001A559D">
        <w:rPr>
          <w:rFonts w:ascii="Calibri" w:hAnsi="Calibri"/>
          <w:sz w:val="18"/>
        </w:rPr>
        <w:t>való</w:t>
      </w:r>
      <w:proofErr w:type="spellEnd"/>
      <w:r w:rsidRPr="001A559D">
        <w:rPr>
          <w:rFonts w:ascii="Calibri" w:hAnsi="Calibri"/>
          <w:sz w:val="18"/>
        </w:rPr>
        <w:t xml:space="preserve"> </w:t>
      </w:r>
      <w:proofErr w:type="spellStart"/>
      <w:r w:rsidRPr="001A559D">
        <w:rPr>
          <w:rFonts w:ascii="Calibri" w:hAnsi="Calibri"/>
          <w:sz w:val="18"/>
        </w:rPr>
        <w:t>részvétellel</w:t>
      </w:r>
      <w:proofErr w:type="spellEnd"/>
      <w:r w:rsidRPr="001A559D">
        <w:rPr>
          <w:rFonts w:ascii="Calibri" w:hAnsi="Calibri"/>
          <w:sz w:val="18"/>
        </w:rPr>
        <w:t xml:space="preserve"> </w:t>
      </w:r>
      <w:proofErr w:type="spellStart"/>
      <w:r w:rsidRPr="001A559D">
        <w:rPr>
          <w:rFonts w:ascii="Calibri" w:hAnsi="Calibri"/>
          <w:sz w:val="18"/>
        </w:rPr>
        <w:t>egyidejűleg</w:t>
      </w:r>
      <w:proofErr w:type="spellEnd"/>
      <w:r w:rsidRPr="001A559D">
        <w:rPr>
          <w:rFonts w:ascii="Calibri" w:hAnsi="Calibri"/>
          <w:sz w:val="18"/>
        </w:rPr>
        <w:t xml:space="preserve"> </w:t>
      </w:r>
      <w:proofErr w:type="spellStart"/>
      <w:r w:rsidRPr="001A559D">
        <w:rPr>
          <w:rFonts w:ascii="Calibri" w:hAnsi="Calibri"/>
          <w:sz w:val="18"/>
        </w:rPr>
        <w:t>hozzájárulok</w:t>
      </w:r>
      <w:proofErr w:type="spellEnd"/>
      <w:r w:rsidRPr="001A559D">
        <w:rPr>
          <w:rFonts w:ascii="Calibri" w:hAnsi="Calibri"/>
          <w:sz w:val="18"/>
        </w:rPr>
        <w:t xml:space="preserve">, </w:t>
      </w:r>
      <w:proofErr w:type="spellStart"/>
      <w:r w:rsidRPr="001A559D">
        <w:rPr>
          <w:rFonts w:ascii="Calibri" w:hAnsi="Calibri"/>
          <w:sz w:val="18"/>
        </w:rPr>
        <w:t>hogy</w:t>
      </w:r>
      <w:proofErr w:type="spellEnd"/>
      <w:r w:rsidRPr="001A559D">
        <w:rPr>
          <w:rFonts w:ascii="Calibri" w:hAnsi="Calibri"/>
          <w:sz w:val="18"/>
        </w:rPr>
        <w:t xml:space="preserve"> a Typotex </w:t>
      </w:r>
      <w:proofErr w:type="spellStart"/>
      <w:r w:rsidRPr="001A559D">
        <w:rPr>
          <w:rFonts w:ascii="Calibri" w:hAnsi="Calibri"/>
          <w:sz w:val="18"/>
        </w:rPr>
        <w:t>Kiadó</w:t>
      </w:r>
      <w:proofErr w:type="spellEnd"/>
      <w:r w:rsidRPr="001A559D">
        <w:rPr>
          <w:rFonts w:ascii="Calibri" w:hAnsi="Calibri"/>
          <w:sz w:val="18"/>
        </w:rPr>
        <w:t xml:space="preserve"> </w:t>
      </w:r>
      <w:proofErr w:type="spellStart"/>
      <w:r w:rsidRPr="001A559D">
        <w:rPr>
          <w:rFonts w:ascii="Calibri" w:hAnsi="Calibri"/>
          <w:sz w:val="18"/>
        </w:rPr>
        <w:t>részemre</w:t>
      </w:r>
      <w:proofErr w:type="spellEnd"/>
      <w:r w:rsidRPr="001A559D">
        <w:rPr>
          <w:rFonts w:ascii="Calibri" w:hAnsi="Calibri"/>
          <w:sz w:val="18"/>
        </w:rPr>
        <w:t xml:space="preserve"> </w:t>
      </w:r>
      <w:proofErr w:type="spellStart"/>
      <w:r w:rsidRPr="001A559D">
        <w:rPr>
          <w:rFonts w:ascii="Calibri" w:hAnsi="Calibri"/>
          <w:sz w:val="18"/>
        </w:rPr>
        <w:t>hírlevelet</w:t>
      </w:r>
      <w:proofErr w:type="spellEnd"/>
      <w:r w:rsidRPr="001A559D">
        <w:rPr>
          <w:rFonts w:ascii="Calibri" w:hAnsi="Calibri"/>
          <w:sz w:val="18"/>
        </w:rPr>
        <w:t xml:space="preserve"> </w:t>
      </w:r>
      <w:proofErr w:type="spellStart"/>
      <w:r w:rsidRPr="001A559D">
        <w:rPr>
          <w:rFonts w:ascii="Calibri" w:hAnsi="Calibri"/>
          <w:sz w:val="18"/>
        </w:rPr>
        <w:t>küldjön</w:t>
      </w:r>
      <w:proofErr w:type="spellEnd"/>
      <w:r w:rsidRPr="001A559D">
        <w:rPr>
          <w:rFonts w:ascii="Calibri" w:hAnsi="Calibri"/>
          <w:sz w:val="18"/>
        </w:rPr>
        <w:t>!</w:t>
      </w:r>
      <w:r w:rsidR="00805DFC" w:rsidRPr="001A559D">
        <w:rPr>
          <w:rFonts w:ascii="Calibri" w:hAnsi="Calibri"/>
          <w:sz w:val="18"/>
        </w:rPr>
        <w:br/>
      </w:r>
    </w:p>
    <w:sectPr w:rsidR="00805DFC" w:rsidRPr="001A559D" w:rsidSect="002D3875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36"/>
    <w:rsid w:val="0011626A"/>
    <w:rsid w:val="001938B6"/>
    <w:rsid w:val="001A559D"/>
    <w:rsid w:val="001F1A92"/>
    <w:rsid w:val="002D0D21"/>
    <w:rsid w:val="002D3875"/>
    <w:rsid w:val="00376529"/>
    <w:rsid w:val="006F5C19"/>
    <w:rsid w:val="00805DFC"/>
    <w:rsid w:val="008B023D"/>
    <w:rsid w:val="009D116B"/>
    <w:rsid w:val="009E3436"/>
    <w:rsid w:val="00B47A53"/>
    <w:rsid w:val="00C51BCD"/>
    <w:rsid w:val="00F5090C"/>
    <w:rsid w:val="00F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16B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9D116B"/>
    <w:pPr>
      <w:keepNext/>
      <w:spacing w:line="360" w:lineRule="auto"/>
      <w:jc w:val="both"/>
      <w:outlineLvl w:val="3"/>
    </w:pPr>
    <w:rPr>
      <w:rFonts w:cs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9D116B"/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116B"/>
    <w:rPr>
      <w:b/>
      <w:bCs/>
    </w:rPr>
  </w:style>
  <w:style w:type="character" w:styleId="Kiemels">
    <w:name w:val="Emphasis"/>
    <w:basedOn w:val="Bekezdsalapbettpusa"/>
    <w:uiPriority w:val="20"/>
    <w:qFormat/>
    <w:rsid w:val="009D116B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05DF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16B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9D116B"/>
    <w:pPr>
      <w:keepNext/>
      <w:spacing w:line="360" w:lineRule="auto"/>
      <w:jc w:val="both"/>
      <w:outlineLvl w:val="3"/>
    </w:pPr>
    <w:rPr>
      <w:rFonts w:cs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9D116B"/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116B"/>
    <w:rPr>
      <w:b/>
      <w:bCs/>
    </w:rPr>
  </w:style>
  <w:style w:type="character" w:styleId="Kiemels">
    <w:name w:val="Emphasis"/>
    <w:basedOn w:val="Bekezdsalapbettpusa"/>
    <w:uiPriority w:val="20"/>
    <w:qFormat/>
    <w:rsid w:val="009D116B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05DF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otex.hu/author/961/bogel_gyorgy" TargetMode="External"/><Relationship Id="rId13" Type="http://schemas.openxmlformats.org/officeDocument/2006/relationships/hyperlink" Target="https://www.typotex.hu/author/1101/hakl_em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ypotex.hu/book/6723/nigel_barley_az_antropologia_nem_extrem_sport" TargetMode="External"/><Relationship Id="rId12" Type="http://schemas.openxmlformats.org/officeDocument/2006/relationships/hyperlink" Target="https://www.typotex.hu/author/1130/krohn_lee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ystem.ladybird.hu/link/click/link_ID/10218/cpl/80971300_1433249642_991/lbd_google_analytics/lbd" TargetMode="External"/><Relationship Id="rId11" Type="http://schemas.openxmlformats.org/officeDocument/2006/relationships/hyperlink" Target="https://www.typotex.hu/author/1160/glavan_polo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ypotex.hu/author/839/dukaj_jac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ypotex.hu/author/1159/parvulescu_ioana" TargetMode="External"/><Relationship Id="rId14" Type="http://schemas.openxmlformats.org/officeDocument/2006/relationships/hyperlink" Target="https://www.typotex.hu/author/1116/greenblatt_steph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7E8C-B3D2-4639-8FC9-AE93F836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Votis</dc:creator>
  <cp:lastModifiedBy>Typotex</cp:lastModifiedBy>
  <cp:revision>3</cp:revision>
  <cp:lastPrinted>2015-06-05T10:12:00Z</cp:lastPrinted>
  <dcterms:created xsi:type="dcterms:W3CDTF">2015-06-05T10:12:00Z</dcterms:created>
  <dcterms:modified xsi:type="dcterms:W3CDTF">2015-06-05T10:22:00Z</dcterms:modified>
</cp:coreProperties>
</file>